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859C" w14:textId="7FC78B7C" w:rsidR="00F076AC" w:rsidRDefault="00F076AC" w:rsidP="00F00616"/>
    <w:p w14:paraId="253F0A49" w14:textId="7E7A5E45" w:rsidR="002E4B85" w:rsidRDefault="002E4B85" w:rsidP="00F00616"/>
    <w:p w14:paraId="121B09CA" w14:textId="2EE1C9D1" w:rsidR="00F00616" w:rsidRDefault="00F00616" w:rsidP="00F00616"/>
    <w:p w14:paraId="27081305" w14:textId="7BCE7437" w:rsidR="002E4B85" w:rsidRDefault="002E4B85" w:rsidP="00F00616"/>
    <w:p w14:paraId="3A4D542C" w14:textId="77777777" w:rsidR="002E4B85" w:rsidRDefault="002E4B85" w:rsidP="00F00616"/>
    <w:p w14:paraId="325338B1" w14:textId="77777777" w:rsidR="00F00616" w:rsidRDefault="00F00616" w:rsidP="00F00616"/>
    <w:tbl>
      <w:tblPr>
        <w:tblStyle w:val="Grilledutableau"/>
        <w:tblW w:w="10916" w:type="dxa"/>
        <w:tblInd w:w="-998" w:type="dxa"/>
        <w:tblLook w:val="04A0" w:firstRow="1" w:lastRow="0" w:firstColumn="1" w:lastColumn="0" w:noHBand="0" w:noVBand="1"/>
      </w:tblPr>
      <w:tblGrid>
        <w:gridCol w:w="10916"/>
      </w:tblGrid>
      <w:tr w:rsidR="00F00616" w14:paraId="08050028" w14:textId="77777777" w:rsidTr="00876CCB">
        <w:trPr>
          <w:trHeight w:val="278"/>
        </w:trPr>
        <w:tc>
          <w:tcPr>
            <w:tcW w:w="10916" w:type="dxa"/>
          </w:tcPr>
          <w:p w14:paraId="3DB29B85" w14:textId="77777777" w:rsidR="00F00616" w:rsidRPr="0053120C" w:rsidRDefault="00F00616" w:rsidP="00F00616">
            <w:pPr>
              <w:rPr>
                <w:rFonts w:asciiTheme="majorHAnsi" w:hAnsiTheme="majorHAnsi" w:cs="Times New Roman"/>
                <w:b/>
                <w:sz w:val="28"/>
                <w:szCs w:val="28"/>
              </w:rPr>
            </w:pPr>
            <w:r w:rsidRPr="0053120C">
              <w:rPr>
                <w:rFonts w:asciiTheme="majorHAnsi" w:hAnsiTheme="majorHAnsi"/>
                <w:b/>
                <w:sz w:val="28"/>
                <w:szCs w:val="28"/>
              </w:rPr>
              <w:t xml:space="preserve">                                            </w:t>
            </w:r>
            <w:r w:rsidR="0053120C">
              <w:rPr>
                <w:rFonts w:asciiTheme="majorHAnsi" w:hAnsiTheme="majorHAnsi"/>
                <w:b/>
                <w:sz w:val="28"/>
                <w:szCs w:val="28"/>
              </w:rPr>
              <w:t xml:space="preserve">  </w:t>
            </w:r>
            <w:r w:rsidRPr="0053120C">
              <w:rPr>
                <w:rFonts w:asciiTheme="majorHAnsi" w:hAnsiTheme="majorHAnsi"/>
                <w:b/>
                <w:sz w:val="28"/>
                <w:szCs w:val="28"/>
              </w:rPr>
              <w:t xml:space="preserve"> </w:t>
            </w:r>
            <w:r w:rsidR="0053120C">
              <w:rPr>
                <w:rFonts w:asciiTheme="majorHAnsi" w:hAnsiTheme="majorHAnsi"/>
                <w:b/>
                <w:sz w:val="28"/>
                <w:szCs w:val="28"/>
              </w:rPr>
              <w:t xml:space="preserve">                  </w:t>
            </w:r>
            <w:r w:rsidRPr="0053120C">
              <w:rPr>
                <w:rFonts w:asciiTheme="majorHAnsi" w:hAnsiTheme="majorHAnsi" w:cs="Times New Roman"/>
                <w:b/>
                <w:sz w:val="28"/>
                <w:szCs w:val="28"/>
              </w:rPr>
              <w:t>OFFRE D’ACHAT</w:t>
            </w:r>
          </w:p>
        </w:tc>
      </w:tr>
    </w:tbl>
    <w:p w14:paraId="42E3B2E8" w14:textId="77777777" w:rsidR="00F00616" w:rsidRDefault="00F00616" w:rsidP="00F00616">
      <w:pPr>
        <w:ind w:left="-567"/>
      </w:pPr>
    </w:p>
    <w:p w14:paraId="383F6411" w14:textId="77777777" w:rsidR="00D2155C" w:rsidRDefault="00D2155C" w:rsidP="00F00616">
      <w:pPr>
        <w:ind w:left="-567"/>
        <w:rPr>
          <w:rFonts w:asciiTheme="majorHAnsi" w:hAnsiTheme="majorHAnsi"/>
          <w:b/>
          <w:sz w:val="24"/>
          <w:szCs w:val="24"/>
          <w:u w:val="single"/>
        </w:rPr>
      </w:pPr>
    </w:p>
    <w:p w14:paraId="345346D9" w14:textId="5DC3B68F" w:rsidR="0053120C" w:rsidRDefault="0053120C" w:rsidP="00F00616">
      <w:pPr>
        <w:ind w:left="-567"/>
        <w:rPr>
          <w:rFonts w:asciiTheme="majorHAnsi" w:hAnsiTheme="majorHAnsi"/>
          <w:b/>
          <w:sz w:val="24"/>
          <w:szCs w:val="24"/>
          <w:u w:val="single"/>
        </w:rPr>
      </w:pPr>
      <w:r>
        <w:rPr>
          <w:rFonts w:asciiTheme="majorHAnsi" w:hAnsiTheme="majorHAnsi"/>
          <w:b/>
          <w:sz w:val="24"/>
          <w:szCs w:val="24"/>
          <w:u w:val="single"/>
        </w:rPr>
        <w:t>Personne physique :</w:t>
      </w:r>
    </w:p>
    <w:p w14:paraId="79D1C121" w14:textId="77777777" w:rsidR="0053120C" w:rsidRPr="0053120C" w:rsidRDefault="0053120C" w:rsidP="00F00616">
      <w:pPr>
        <w:ind w:left="-567"/>
        <w:rPr>
          <w:rFonts w:asciiTheme="majorHAnsi" w:hAnsiTheme="majorHAnsi"/>
          <w:sz w:val="24"/>
          <w:szCs w:val="24"/>
        </w:rPr>
      </w:pPr>
      <w:r w:rsidRPr="0053120C">
        <w:rPr>
          <w:rFonts w:asciiTheme="majorHAnsi" w:hAnsiTheme="majorHAnsi"/>
          <w:sz w:val="24"/>
          <w:szCs w:val="24"/>
        </w:rPr>
        <w:t>Madame :</w:t>
      </w:r>
    </w:p>
    <w:p w14:paraId="7EEB0812" w14:textId="77777777" w:rsidR="0053120C" w:rsidRPr="0053120C" w:rsidRDefault="0053120C" w:rsidP="00F00616">
      <w:pPr>
        <w:ind w:left="-567"/>
        <w:rPr>
          <w:rFonts w:asciiTheme="majorHAnsi" w:hAnsiTheme="majorHAnsi"/>
          <w:sz w:val="24"/>
          <w:szCs w:val="24"/>
        </w:rPr>
      </w:pPr>
      <w:r w:rsidRPr="0053120C">
        <w:rPr>
          <w:rFonts w:asciiTheme="majorHAnsi" w:hAnsiTheme="majorHAnsi"/>
          <w:sz w:val="24"/>
          <w:szCs w:val="24"/>
        </w:rPr>
        <w:t>Monsieur :</w:t>
      </w:r>
    </w:p>
    <w:p w14:paraId="19A188C3" w14:textId="77777777" w:rsidR="00344627" w:rsidRDefault="00E44875" w:rsidP="00344627">
      <w:pPr>
        <w:ind w:left="-567"/>
        <w:rPr>
          <w:rFonts w:asciiTheme="majorHAnsi" w:hAnsiTheme="majorHAnsi"/>
          <w:sz w:val="24"/>
          <w:szCs w:val="24"/>
        </w:rPr>
      </w:pPr>
      <w:r>
        <w:rPr>
          <w:rFonts w:asciiTheme="majorHAnsi" w:hAnsiTheme="majorHAnsi"/>
          <w:sz w:val="24"/>
          <w:szCs w:val="24"/>
        </w:rPr>
        <w:t>Domicilié</w:t>
      </w:r>
      <w:r w:rsidR="0053120C" w:rsidRPr="0053120C">
        <w:rPr>
          <w:rFonts w:asciiTheme="majorHAnsi" w:hAnsiTheme="majorHAnsi"/>
          <w:sz w:val="24"/>
          <w:szCs w:val="24"/>
        </w:rPr>
        <w:t>(s) :</w:t>
      </w:r>
    </w:p>
    <w:p w14:paraId="65085BCE" w14:textId="77777777" w:rsidR="0053120C" w:rsidRPr="0053120C" w:rsidRDefault="0053120C" w:rsidP="00344627">
      <w:pPr>
        <w:ind w:left="-567"/>
        <w:rPr>
          <w:rFonts w:asciiTheme="majorHAnsi" w:hAnsiTheme="majorHAnsi"/>
          <w:sz w:val="24"/>
          <w:szCs w:val="24"/>
        </w:rPr>
      </w:pPr>
      <w:r w:rsidRPr="0053120C">
        <w:rPr>
          <w:rFonts w:asciiTheme="majorHAnsi" w:hAnsiTheme="majorHAnsi"/>
          <w:sz w:val="24"/>
          <w:szCs w:val="24"/>
        </w:rPr>
        <w:t>Etat civil :</w:t>
      </w:r>
    </w:p>
    <w:p w14:paraId="0CB6EC2B" w14:textId="77777777" w:rsidR="0053120C" w:rsidRPr="0053120C" w:rsidRDefault="0053120C" w:rsidP="00F00616">
      <w:pPr>
        <w:ind w:left="-567"/>
        <w:rPr>
          <w:rFonts w:asciiTheme="majorHAnsi" w:hAnsiTheme="majorHAnsi"/>
          <w:sz w:val="24"/>
          <w:szCs w:val="24"/>
        </w:rPr>
      </w:pPr>
      <w:r w:rsidRPr="0053120C">
        <w:rPr>
          <w:rFonts w:asciiTheme="majorHAnsi" w:hAnsiTheme="majorHAnsi"/>
          <w:sz w:val="24"/>
          <w:szCs w:val="24"/>
        </w:rPr>
        <w:t>Téléphone :</w:t>
      </w:r>
    </w:p>
    <w:p w14:paraId="608EEA89" w14:textId="77777777" w:rsidR="0053120C" w:rsidRDefault="0053120C" w:rsidP="00F00616">
      <w:pPr>
        <w:ind w:left="-567"/>
        <w:rPr>
          <w:rFonts w:asciiTheme="majorHAnsi" w:hAnsiTheme="majorHAnsi"/>
          <w:sz w:val="24"/>
          <w:szCs w:val="24"/>
        </w:rPr>
      </w:pPr>
      <w:r w:rsidRPr="0053120C">
        <w:rPr>
          <w:rFonts w:asciiTheme="majorHAnsi" w:hAnsiTheme="majorHAnsi"/>
          <w:sz w:val="24"/>
          <w:szCs w:val="24"/>
        </w:rPr>
        <w:t>Mail :</w:t>
      </w:r>
    </w:p>
    <w:p w14:paraId="65C87D75" w14:textId="77777777" w:rsidR="0032765A" w:rsidRDefault="0032765A" w:rsidP="00F00616">
      <w:pPr>
        <w:ind w:left="-567"/>
        <w:rPr>
          <w:rFonts w:asciiTheme="majorHAnsi" w:hAnsiTheme="majorHAnsi"/>
          <w:sz w:val="24"/>
          <w:szCs w:val="24"/>
        </w:rPr>
      </w:pPr>
      <w:r>
        <w:rPr>
          <w:rFonts w:asciiTheme="majorHAnsi" w:hAnsiTheme="majorHAnsi"/>
          <w:sz w:val="24"/>
          <w:szCs w:val="24"/>
        </w:rPr>
        <w:t xml:space="preserve">Date et lieu de naissance : </w:t>
      </w:r>
    </w:p>
    <w:p w14:paraId="5781DCBA" w14:textId="77777777" w:rsidR="0032765A" w:rsidRDefault="0032765A" w:rsidP="00F00616">
      <w:pPr>
        <w:ind w:left="-567"/>
        <w:rPr>
          <w:rFonts w:asciiTheme="majorHAnsi" w:hAnsiTheme="majorHAnsi"/>
          <w:sz w:val="24"/>
          <w:szCs w:val="24"/>
        </w:rPr>
      </w:pPr>
      <w:r>
        <w:rPr>
          <w:rFonts w:asciiTheme="majorHAnsi" w:hAnsiTheme="majorHAnsi"/>
          <w:sz w:val="24"/>
          <w:szCs w:val="24"/>
        </w:rPr>
        <w:t>Numéro registre national :</w:t>
      </w:r>
    </w:p>
    <w:p w14:paraId="2BFDA2A3" w14:textId="77777777" w:rsidR="00904226" w:rsidRDefault="00904226" w:rsidP="00382290">
      <w:pPr>
        <w:ind w:left="-567"/>
        <w:rPr>
          <w:rFonts w:asciiTheme="majorHAnsi" w:hAnsiTheme="majorHAnsi"/>
          <w:sz w:val="24"/>
          <w:szCs w:val="24"/>
        </w:rPr>
      </w:pPr>
    </w:p>
    <w:p w14:paraId="3C55239A" w14:textId="77777777" w:rsidR="0053120C" w:rsidRPr="00382290" w:rsidRDefault="0053120C" w:rsidP="00382290">
      <w:pPr>
        <w:ind w:left="-567"/>
        <w:rPr>
          <w:rFonts w:asciiTheme="majorHAnsi" w:hAnsiTheme="majorHAnsi"/>
          <w:sz w:val="24"/>
          <w:szCs w:val="24"/>
        </w:rPr>
      </w:pPr>
      <w:r>
        <w:rPr>
          <w:rFonts w:asciiTheme="majorHAnsi" w:hAnsiTheme="majorHAnsi"/>
          <w:b/>
          <w:i/>
          <w:sz w:val="24"/>
          <w:szCs w:val="24"/>
        </w:rPr>
        <w:t>Ci-après dénommé(e)(s) « l’Offrant », se portant fort pour autant que besoin,</w:t>
      </w:r>
    </w:p>
    <w:p w14:paraId="2943A35D" w14:textId="77777777" w:rsidR="0053120C" w:rsidRDefault="0053120C" w:rsidP="00F00616">
      <w:pPr>
        <w:ind w:left="-567"/>
        <w:rPr>
          <w:rFonts w:asciiTheme="majorHAnsi" w:hAnsiTheme="majorHAnsi"/>
          <w:sz w:val="24"/>
          <w:szCs w:val="24"/>
        </w:rPr>
      </w:pPr>
      <w:r>
        <w:rPr>
          <w:rFonts w:asciiTheme="majorHAnsi" w:hAnsiTheme="majorHAnsi"/>
          <w:sz w:val="24"/>
          <w:szCs w:val="24"/>
        </w:rPr>
        <w:t xml:space="preserve">L’Offrant déclare par la présente prendre l’engagement unilatéral et irrévocable, solidaire et indivisible, de se porter acquéreur(s) pour le bien immeuble suivant présenté par l’agence immobilière </w:t>
      </w:r>
      <w:r>
        <w:rPr>
          <w:rFonts w:asciiTheme="majorHAnsi" w:hAnsiTheme="majorHAnsi"/>
          <w:b/>
          <w:sz w:val="24"/>
          <w:szCs w:val="24"/>
        </w:rPr>
        <w:t>S</w:t>
      </w:r>
      <w:r w:rsidR="00415D97">
        <w:rPr>
          <w:rFonts w:asciiTheme="majorHAnsi" w:hAnsiTheme="majorHAnsi"/>
          <w:b/>
          <w:sz w:val="24"/>
          <w:szCs w:val="24"/>
        </w:rPr>
        <w:t>.</w:t>
      </w:r>
      <w:r>
        <w:rPr>
          <w:rFonts w:asciiTheme="majorHAnsi" w:hAnsiTheme="majorHAnsi"/>
          <w:b/>
          <w:sz w:val="24"/>
          <w:szCs w:val="24"/>
        </w:rPr>
        <w:t>A</w:t>
      </w:r>
      <w:r w:rsidR="00415D97">
        <w:rPr>
          <w:rFonts w:asciiTheme="majorHAnsi" w:hAnsiTheme="majorHAnsi"/>
          <w:b/>
          <w:sz w:val="24"/>
          <w:szCs w:val="24"/>
        </w:rPr>
        <w:t xml:space="preserve">. </w:t>
      </w:r>
      <w:r w:rsidR="00344627">
        <w:rPr>
          <w:rFonts w:asciiTheme="majorHAnsi" w:hAnsiTheme="majorHAnsi"/>
          <w:b/>
          <w:sz w:val="24"/>
          <w:szCs w:val="24"/>
        </w:rPr>
        <w:t>BATIM ETIMO</w:t>
      </w:r>
      <w:r>
        <w:rPr>
          <w:rFonts w:asciiTheme="majorHAnsi" w:hAnsiTheme="majorHAnsi"/>
          <w:b/>
          <w:sz w:val="24"/>
          <w:szCs w:val="24"/>
        </w:rPr>
        <w:t> </w:t>
      </w:r>
      <w:r>
        <w:rPr>
          <w:rFonts w:asciiTheme="majorHAnsi" w:hAnsiTheme="majorHAnsi"/>
          <w:sz w:val="24"/>
          <w:szCs w:val="24"/>
        </w:rPr>
        <w:t>:</w:t>
      </w:r>
    </w:p>
    <w:p w14:paraId="22DEE727" w14:textId="77777777" w:rsidR="0053120C" w:rsidRPr="00415D97" w:rsidRDefault="0053120C" w:rsidP="00415D97">
      <w:pPr>
        <w:pStyle w:val="Paragraphedeliste"/>
        <w:numPr>
          <w:ilvl w:val="0"/>
          <w:numId w:val="1"/>
        </w:numPr>
        <w:rPr>
          <w:rFonts w:asciiTheme="majorHAnsi" w:hAnsiTheme="majorHAnsi"/>
          <w:sz w:val="24"/>
          <w:szCs w:val="24"/>
        </w:rPr>
      </w:pPr>
      <w:r>
        <w:rPr>
          <w:rFonts w:asciiTheme="majorHAnsi" w:hAnsiTheme="majorHAnsi"/>
          <w:b/>
          <w:sz w:val="24"/>
          <w:szCs w:val="24"/>
          <w:u w:val="single"/>
        </w:rPr>
        <w:t>Situation du bien</w:t>
      </w:r>
      <w:r w:rsidR="00415D97">
        <w:rPr>
          <w:rFonts w:asciiTheme="majorHAnsi" w:hAnsiTheme="majorHAnsi"/>
          <w:b/>
          <w:sz w:val="24"/>
          <w:szCs w:val="24"/>
          <w:u w:val="single"/>
        </w:rPr>
        <w:t> :</w:t>
      </w:r>
    </w:p>
    <w:p w14:paraId="5C5677C4" w14:textId="77777777" w:rsidR="00382290" w:rsidRDefault="00415D97" w:rsidP="00382290">
      <w:pPr>
        <w:pStyle w:val="Paragraphedeliste"/>
        <w:ind w:left="153"/>
        <w:rPr>
          <w:rFonts w:asciiTheme="majorHAnsi" w:hAnsiTheme="majorHAnsi"/>
          <w:b/>
          <w:sz w:val="24"/>
          <w:szCs w:val="24"/>
        </w:rPr>
      </w:pPr>
      <w:r w:rsidRPr="00415D97">
        <w:rPr>
          <w:rFonts w:asciiTheme="majorHAnsi" w:hAnsiTheme="majorHAnsi"/>
          <w:b/>
          <w:sz w:val="24"/>
          <w:szCs w:val="24"/>
        </w:rPr>
        <w:t>Maison sise</w:t>
      </w:r>
      <w:r w:rsidR="00904226">
        <w:rPr>
          <w:rFonts w:asciiTheme="majorHAnsi" w:hAnsiTheme="majorHAnsi"/>
          <w:b/>
          <w:sz w:val="24"/>
          <w:szCs w:val="24"/>
        </w:rPr>
        <w:t xml:space="preserve"> </w:t>
      </w:r>
      <w:r w:rsidR="00342CF5">
        <w:rPr>
          <w:rFonts w:asciiTheme="majorHAnsi" w:hAnsiTheme="majorHAnsi"/>
          <w:b/>
          <w:sz w:val="24"/>
          <w:szCs w:val="24"/>
        </w:rPr>
        <w:t>………………………………</w:t>
      </w:r>
    </w:p>
    <w:p w14:paraId="7C3D87AC" w14:textId="77777777" w:rsidR="00382290" w:rsidRDefault="00382290" w:rsidP="00382290">
      <w:pPr>
        <w:pStyle w:val="Paragraphedeliste"/>
        <w:ind w:left="153"/>
        <w:rPr>
          <w:rFonts w:asciiTheme="majorHAnsi" w:hAnsiTheme="majorHAnsi"/>
          <w:i/>
          <w:sz w:val="24"/>
          <w:szCs w:val="24"/>
          <w:u w:val="single"/>
        </w:rPr>
      </w:pPr>
    </w:p>
    <w:p w14:paraId="5F8AB9C8" w14:textId="77777777" w:rsidR="00382290" w:rsidRDefault="00382290" w:rsidP="00382290">
      <w:pPr>
        <w:pStyle w:val="Paragraphedeliste"/>
        <w:numPr>
          <w:ilvl w:val="0"/>
          <w:numId w:val="1"/>
        </w:numPr>
        <w:rPr>
          <w:rFonts w:asciiTheme="majorHAnsi" w:hAnsiTheme="majorHAnsi"/>
          <w:b/>
          <w:sz w:val="24"/>
          <w:szCs w:val="24"/>
          <w:u w:val="single"/>
        </w:rPr>
      </w:pPr>
      <w:r w:rsidRPr="00382290">
        <w:rPr>
          <w:rFonts w:asciiTheme="majorHAnsi" w:hAnsiTheme="majorHAnsi"/>
          <w:b/>
          <w:sz w:val="24"/>
          <w:szCs w:val="24"/>
          <w:u w:val="single"/>
        </w:rPr>
        <w:t>Prix</w:t>
      </w:r>
      <w:r>
        <w:rPr>
          <w:rFonts w:asciiTheme="majorHAnsi" w:hAnsiTheme="majorHAnsi"/>
          <w:b/>
          <w:sz w:val="24"/>
          <w:szCs w:val="24"/>
          <w:u w:val="single"/>
        </w:rPr>
        <w:t> :</w:t>
      </w:r>
    </w:p>
    <w:p w14:paraId="680627DD" w14:textId="29D477D7" w:rsidR="00382290" w:rsidRDefault="00382290" w:rsidP="009003F1">
      <w:pPr>
        <w:ind w:left="-426"/>
        <w:rPr>
          <w:rFonts w:asciiTheme="majorHAnsi" w:hAnsiTheme="majorHAnsi"/>
          <w:sz w:val="24"/>
          <w:szCs w:val="24"/>
        </w:rPr>
      </w:pPr>
      <w:r>
        <w:rPr>
          <w:rFonts w:asciiTheme="majorHAnsi" w:hAnsiTheme="majorHAnsi"/>
          <w:sz w:val="24"/>
          <w:szCs w:val="24"/>
        </w:rPr>
        <w:t xml:space="preserve">L’offrant propose d’acquérir le bien décrit ci-dessus au prix </w:t>
      </w:r>
      <w:r w:rsidR="00342CF5">
        <w:rPr>
          <w:rFonts w:asciiTheme="majorHAnsi" w:hAnsiTheme="majorHAnsi"/>
          <w:b/>
          <w:sz w:val="24"/>
          <w:szCs w:val="24"/>
        </w:rPr>
        <w:t>………………</w:t>
      </w:r>
      <w:r w:rsidR="00E7623E">
        <w:rPr>
          <w:rFonts w:asciiTheme="majorHAnsi" w:hAnsiTheme="majorHAnsi"/>
          <w:b/>
          <w:sz w:val="24"/>
          <w:szCs w:val="24"/>
        </w:rPr>
        <w:t>…..</w:t>
      </w:r>
      <w:r>
        <w:rPr>
          <w:rFonts w:asciiTheme="majorHAnsi" w:hAnsiTheme="majorHAnsi"/>
          <w:sz w:val="24"/>
          <w:szCs w:val="24"/>
        </w:rPr>
        <w:t>(frais, droits quelconques et honoraires notariaux non compris).</w:t>
      </w:r>
    </w:p>
    <w:p w14:paraId="492416FD" w14:textId="2381429A" w:rsidR="00D2155C" w:rsidRDefault="00D2155C" w:rsidP="009003F1">
      <w:pPr>
        <w:ind w:left="-426"/>
        <w:rPr>
          <w:rFonts w:asciiTheme="majorHAnsi" w:hAnsiTheme="majorHAnsi"/>
          <w:sz w:val="24"/>
          <w:szCs w:val="24"/>
        </w:rPr>
      </w:pPr>
    </w:p>
    <w:p w14:paraId="7224D1FE" w14:textId="77777777" w:rsidR="00E61D1E" w:rsidRPr="00E61D1E" w:rsidRDefault="00E61D1E" w:rsidP="00E61D1E">
      <w:pPr>
        <w:ind w:left="-207"/>
        <w:rPr>
          <w:rFonts w:asciiTheme="majorHAnsi" w:hAnsiTheme="majorHAnsi"/>
          <w:sz w:val="24"/>
          <w:szCs w:val="24"/>
        </w:rPr>
      </w:pPr>
    </w:p>
    <w:p w14:paraId="4BA8D56E" w14:textId="7918737C" w:rsidR="00E61D1E" w:rsidRDefault="00E61D1E" w:rsidP="00E61D1E">
      <w:pPr>
        <w:pStyle w:val="Paragraphedeliste"/>
        <w:ind w:left="153"/>
        <w:rPr>
          <w:rFonts w:asciiTheme="majorHAnsi" w:hAnsiTheme="majorHAnsi"/>
          <w:sz w:val="24"/>
          <w:szCs w:val="24"/>
        </w:rPr>
      </w:pPr>
    </w:p>
    <w:p w14:paraId="3A1353C8" w14:textId="128203B0" w:rsidR="00E61D1E" w:rsidRDefault="00E61D1E" w:rsidP="00E61D1E">
      <w:pPr>
        <w:pStyle w:val="Paragraphedeliste"/>
        <w:ind w:left="153"/>
        <w:rPr>
          <w:rFonts w:asciiTheme="majorHAnsi" w:hAnsiTheme="majorHAnsi"/>
          <w:sz w:val="24"/>
          <w:szCs w:val="24"/>
        </w:rPr>
      </w:pPr>
    </w:p>
    <w:p w14:paraId="20D43D39" w14:textId="093D75B9" w:rsidR="00E61D1E" w:rsidRDefault="00E61D1E" w:rsidP="00E61D1E">
      <w:pPr>
        <w:pStyle w:val="Paragraphedeliste"/>
        <w:ind w:left="153"/>
        <w:rPr>
          <w:rFonts w:asciiTheme="majorHAnsi" w:hAnsiTheme="majorHAnsi"/>
          <w:sz w:val="24"/>
          <w:szCs w:val="24"/>
        </w:rPr>
      </w:pPr>
    </w:p>
    <w:p w14:paraId="15D9EEA9" w14:textId="64A58290" w:rsidR="00E61D1E" w:rsidRDefault="00E61D1E" w:rsidP="00E61D1E">
      <w:pPr>
        <w:pStyle w:val="Paragraphedeliste"/>
        <w:ind w:left="153"/>
        <w:rPr>
          <w:rFonts w:asciiTheme="majorHAnsi" w:hAnsiTheme="majorHAnsi"/>
          <w:sz w:val="24"/>
          <w:szCs w:val="24"/>
        </w:rPr>
      </w:pPr>
    </w:p>
    <w:p w14:paraId="3C8EBEDB" w14:textId="4B3CAAA7" w:rsidR="00E61D1E" w:rsidRDefault="00E61D1E" w:rsidP="00E61D1E">
      <w:pPr>
        <w:pStyle w:val="Paragraphedeliste"/>
        <w:ind w:left="153"/>
        <w:rPr>
          <w:rFonts w:asciiTheme="majorHAnsi" w:hAnsiTheme="majorHAnsi"/>
          <w:sz w:val="24"/>
          <w:szCs w:val="24"/>
        </w:rPr>
      </w:pPr>
    </w:p>
    <w:p w14:paraId="716BB35D" w14:textId="4BCCE9CD" w:rsidR="00E61D1E" w:rsidRDefault="00E61D1E" w:rsidP="00E61D1E">
      <w:pPr>
        <w:pStyle w:val="Paragraphedeliste"/>
        <w:ind w:left="153"/>
        <w:rPr>
          <w:rFonts w:asciiTheme="majorHAnsi" w:hAnsiTheme="majorHAnsi"/>
          <w:sz w:val="24"/>
          <w:szCs w:val="24"/>
        </w:rPr>
      </w:pPr>
    </w:p>
    <w:p w14:paraId="0F32306C" w14:textId="137855A3" w:rsidR="00E61D1E" w:rsidRDefault="00E61D1E" w:rsidP="00E61D1E">
      <w:pPr>
        <w:pStyle w:val="Paragraphedeliste"/>
        <w:ind w:left="153"/>
        <w:rPr>
          <w:rFonts w:asciiTheme="majorHAnsi" w:hAnsiTheme="majorHAnsi"/>
          <w:sz w:val="24"/>
          <w:szCs w:val="24"/>
        </w:rPr>
      </w:pPr>
    </w:p>
    <w:p w14:paraId="0A79FCC0" w14:textId="77777777" w:rsidR="00E61D1E" w:rsidRPr="00E61D1E" w:rsidRDefault="00E61D1E" w:rsidP="00E61D1E">
      <w:pPr>
        <w:pStyle w:val="Paragraphedeliste"/>
        <w:ind w:left="153"/>
        <w:rPr>
          <w:rFonts w:asciiTheme="majorHAnsi" w:hAnsiTheme="majorHAnsi"/>
          <w:sz w:val="24"/>
          <w:szCs w:val="24"/>
        </w:rPr>
      </w:pPr>
    </w:p>
    <w:p w14:paraId="4F342CF0" w14:textId="0998F2D7" w:rsidR="00382290" w:rsidRPr="00382290" w:rsidRDefault="00382290" w:rsidP="00382290">
      <w:pPr>
        <w:pStyle w:val="Paragraphedeliste"/>
        <w:numPr>
          <w:ilvl w:val="0"/>
          <w:numId w:val="1"/>
        </w:numPr>
        <w:rPr>
          <w:rFonts w:asciiTheme="majorHAnsi" w:hAnsiTheme="majorHAnsi"/>
          <w:sz w:val="24"/>
          <w:szCs w:val="24"/>
        </w:rPr>
      </w:pPr>
      <w:r>
        <w:rPr>
          <w:rFonts w:asciiTheme="majorHAnsi" w:hAnsiTheme="majorHAnsi"/>
          <w:b/>
          <w:sz w:val="24"/>
          <w:szCs w:val="24"/>
          <w:u w:val="single"/>
        </w:rPr>
        <w:t>Etat du bien :</w:t>
      </w:r>
    </w:p>
    <w:p w14:paraId="49217324" w14:textId="30CAF777" w:rsidR="00766E2F" w:rsidRDefault="00382290" w:rsidP="00E61D1E">
      <w:pPr>
        <w:ind w:left="-426"/>
        <w:rPr>
          <w:rFonts w:asciiTheme="majorHAnsi" w:hAnsiTheme="majorHAnsi"/>
          <w:sz w:val="24"/>
          <w:szCs w:val="24"/>
        </w:rPr>
      </w:pPr>
      <w:r>
        <w:rPr>
          <w:rFonts w:asciiTheme="majorHAnsi" w:hAnsiTheme="majorHAnsi"/>
          <w:sz w:val="24"/>
          <w:szCs w:val="24"/>
        </w:rPr>
        <w:t xml:space="preserve">L’offrant déclare avoir visité le bien et le prendra dans l’état dans </w:t>
      </w:r>
      <w:r w:rsidR="009003F1">
        <w:rPr>
          <w:rFonts w:asciiTheme="majorHAnsi" w:hAnsiTheme="majorHAnsi"/>
          <w:sz w:val="24"/>
          <w:szCs w:val="24"/>
        </w:rPr>
        <w:t xml:space="preserve">lequel il se trouve, bien connu </w:t>
      </w:r>
      <w:r>
        <w:rPr>
          <w:rFonts w:asciiTheme="majorHAnsi" w:hAnsiTheme="majorHAnsi"/>
          <w:sz w:val="24"/>
          <w:szCs w:val="24"/>
        </w:rPr>
        <w:t>de l’offrant, sans garanti</w:t>
      </w:r>
      <w:r w:rsidR="00876CCB">
        <w:rPr>
          <w:rFonts w:asciiTheme="majorHAnsi" w:hAnsiTheme="majorHAnsi"/>
          <w:sz w:val="24"/>
          <w:szCs w:val="24"/>
        </w:rPr>
        <w:t>e de contenance ni vices cachés</w:t>
      </w:r>
      <w:r w:rsidR="00814153">
        <w:rPr>
          <w:rFonts w:asciiTheme="majorHAnsi" w:hAnsiTheme="majorHAnsi"/>
          <w:sz w:val="24"/>
          <w:szCs w:val="24"/>
        </w:rPr>
        <w:t>.</w:t>
      </w:r>
    </w:p>
    <w:p w14:paraId="234AFD74" w14:textId="77777777" w:rsidR="00766E2F" w:rsidRPr="00766E2F" w:rsidRDefault="00766E2F" w:rsidP="00766E2F">
      <w:pPr>
        <w:pStyle w:val="Paragraphedeliste"/>
        <w:numPr>
          <w:ilvl w:val="0"/>
          <w:numId w:val="1"/>
        </w:numPr>
        <w:tabs>
          <w:tab w:val="left" w:pos="3870"/>
        </w:tabs>
        <w:rPr>
          <w:rFonts w:asciiTheme="majorHAnsi" w:hAnsiTheme="majorHAnsi"/>
          <w:sz w:val="24"/>
          <w:szCs w:val="24"/>
        </w:rPr>
      </w:pPr>
      <w:r>
        <w:rPr>
          <w:rFonts w:asciiTheme="majorHAnsi" w:hAnsiTheme="majorHAnsi"/>
          <w:b/>
          <w:sz w:val="24"/>
          <w:szCs w:val="24"/>
          <w:u w:val="single"/>
        </w:rPr>
        <w:t>Prise de propriété et jouissance :</w:t>
      </w:r>
    </w:p>
    <w:p w14:paraId="0EEA08A9" w14:textId="77777777" w:rsidR="009003F1" w:rsidRDefault="009003F1" w:rsidP="00BD5CE8">
      <w:pPr>
        <w:tabs>
          <w:tab w:val="left" w:pos="3870"/>
        </w:tabs>
        <w:ind w:left="-567"/>
        <w:rPr>
          <w:rFonts w:asciiTheme="majorHAnsi" w:hAnsiTheme="majorHAnsi"/>
          <w:sz w:val="24"/>
          <w:szCs w:val="24"/>
        </w:rPr>
      </w:pPr>
      <w:r>
        <w:rPr>
          <w:rFonts w:asciiTheme="majorHAnsi" w:hAnsiTheme="majorHAnsi"/>
          <w:sz w:val="24"/>
          <w:szCs w:val="24"/>
        </w:rPr>
        <w:t xml:space="preserve">En cas d’acceptation de la présente offre par le propriétaire :   </w:t>
      </w:r>
    </w:p>
    <w:p w14:paraId="435AF3BE" w14:textId="705A7EDE" w:rsidR="009003F1" w:rsidRDefault="00BD5CE8" w:rsidP="00BD5CE8">
      <w:pPr>
        <w:tabs>
          <w:tab w:val="left" w:pos="3870"/>
        </w:tabs>
        <w:ind w:left="-567"/>
        <w:rPr>
          <w:rFonts w:asciiTheme="majorHAnsi" w:hAnsiTheme="majorHAnsi"/>
          <w:sz w:val="24"/>
          <w:szCs w:val="24"/>
        </w:rPr>
      </w:pPr>
      <w:r>
        <w:rPr>
          <w:rFonts w:asciiTheme="majorHAnsi" w:hAnsiTheme="majorHAnsi"/>
          <w:sz w:val="24"/>
          <w:szCs w:val="24"/>
        </w:rPr>
        <w:t>Le bien étant libre d’occupation</w:t>
      </w:r>
      <w:r w:rsidR="00460172">
        <w:rPr>
          <w:rFonts w:asciiTheme="majorHAnsi" w:hAnsiTheme="majorHAnsi"/>
          <w:sz w:val="24"/>
          <w:szCs w:val="24"/>
        </w:rPr>
        <w:t xml:space="preserve">/ ou </w:t>
      </w:r>
      <w:r w:rsidR="0026643A">
        <w:rPr>
          <w:rFonts w:asciiTheme="majorHAnsi" w:hAnsiTheme="majorHAnsi"/>
          <w:sz w:val="24"/>
          <w:szCs w:val="24"/>
        </w:rPr>
        <w:t>occupé,</w:t>
      </w:r>
      <w:r>
        <w:rPr>
          <w:rFonts w:asciiTheme="majorHAnsi" w:hAnsiTheme="majorHAnsi"/>
          <w:sz w:val="24"/>
          <w:szCs w:val="24"/>
        </w:rPr>
        <w:t xml:space="preserve"> la propriété du bien et la prise en jouissance auront lieu à l’acte authentique</w:t>
      </w:r>
      <w:r w:rsidR="009003F1">
        <w:rPr>
          <w:rFonts w:asciiTheme="majorHAnsi" w:hAnsiTheme="majorHAnsi"/>
          <w:sz w:val="24"/>
          <w:szCs w:val="24"/>
        </w:rPr>
        <w:t xml:space="preserve">                                                         </w:t>
      </w:r>
      <w:r>
        <w:rPr>
          <w:rFonts w:asciiTheme="majorHAnsi" w:hAnsiTheme="majorHAnsi"/>
          <w:sz w:val="24"/>
          <w:szCs w:val="24"/>
        </w:rPr>
        <w:t xml:space="preserve">                               </w:t>
      </w:r>
    </w:p>
    <w:p w14:paraId="13458A48" w14:textId="77777777" w:rsidR="00766E2F" w:rsidRDefault="00766E2F" w:rsidP="00766E2F">
      <w:pPr>
        <w:tabs>
          <w:tab w:val="left" w:pos="3870"/>
        </w:tabs>
        <w:ind w:left="-284"/>
        <w:rPr>
          <w:rFonts w:asciiTheme="majorHAnsi" w:hAnsiTheme="majorHAnsi"/>
          <w:sz w:val="24"/>
          <w:szCs w:val="24"/>
        </w:rPr>
      </w:pPr>
      <w:r>
        <w:rPr>
          <w:rFonts w:asciiTheme="majorHAnsi" w:hAnsiTheme="majorHAnsi"/>
          <w:sz w:val="24"/>
          <w:szCs w:val="24"/>
        </w:rPr>
        <w:t xml:space="preserve">            </w:t>
      </w:r>
    </w:p>
    <w:p w14:paraId="6DD69FDB" w14:textId="77777777" w:rsidR="00766E2F" w:rsidRPr="00BD5CE8" w:rsidRDefault="00766E2F" w:rsidP="00766E2F">
      <w:pPr>
        <w:pStyle w:val="Paragraphedeliste"/>
        <w:numPr>
          <w:ilvl w:val="0"/>
          <w:numId w:val="1"/>
        </w:numPr>
        <w:tabs>
          <w:tab w:val="left" w:pos="3870"/>
        </w:tabs>
        <w:rPr>
          <w:rFonts w:asciiTheme="majorHAnsi" w:hAnsiTheme="majorHAnsi"/>
          <w:sz w:val="24"/>
          <w:szCs w:val="24"/>
        </w:rPr>
      </w:pPr>
      <w:r>
        <w:rPr>
          <w:rFonts w:asciiTheme="majorHAnsi" w:hAnsiTheme="majorHAnsi"/>
          <w:b/>
          <w:sz w:val="24"/>
          <w:szCs w:val="24"/>
          <w:u w:val="single"/>
        </w:rPr>
        <w:t>Validité de la présente offre :</w:t>
      </w:r>
    </w:p>
    <w:p w14:paraId="5DBF7B22" w14:textId="77777777" w:rsidR="00BD5CE8" w:rsidRDefault="00BD5CE8" w:rsidP="00BD5CE8">
      <w:pPr>
        <w:tabs>
          <w:tab w:val="left" w:pos="3870"/>
        </w:tabs>
        <w:ind w:left="-567"/>
        <w:rPr>
          <w:rFonts w:asciiTheme="majorHAnsi" w:hAnsiTheme="majorHAnsi"/>
          <w:sz w:val="24"/>
          <w:szCs w:val="24"/>
        </w:rPr>
      </w:pPr>
      <w:r>
        <w:rPr>
          <w:rFonts w:asciiTheme="majorHAnsi" w:hAnsiTheme="majorHAnsi"/>
          <w:sz w:val="24"/>
          <w:szCs w:val="24"/>
        </w:rPr>
        <w:t>La présente offre est faite sous réserve de l’acceptation du pro</w:t>
      </w:r>
      <w:r w:rsidR="00904226">
        <w:rPr>
          <w:rFonts w:asciiTheme="majorHAnsi" w:hAnsiTheme="majorHAnsi"/>
          <w:sz w:val="24"/>
          <w:szCs w:val="24"/>
        </w:rPr>
        <w:t xml:space="preserve">priétaire et de la résiliation </w:t>
      </w:r>
      <w:r>
        <w:rPr>
          <w:rFonts w:asciiTheme="majorHAnsi" w:hAnsiTheme="majorHAnsi"/>
          <w:sz w:val="24"/>
          <w:szCs w:val="24"/>
        </w:rPr>
        <w:t xml:space="preserve"> dans le cas d’une telle acceptation, des éventuelles conditions suspensives reprises dans la présente offre ou prévues par la législation.</w:t>
      </w:r>
    </w:p>
    <w:p w14:paraId="15E3BAD2" w14:textId="77777777" w:rsidR="00814153" w:rsidRDefault="00814153" w:rsidP="00BD5CE8">
      <w:pPr>
        <w:tabs>
          <w:tab w:val="left" w:pos="3870"/>
        </w:tabs>
        <w:ind w:left="-567"/>
        <w:rPr>
          <w:rFonts w:asciiTheme="majorHAnsi" w:hAnsiTheme="majorHAnsi"/>
          <w:sz w:val="24"/>
          <w:szCs w:val="24"/>
        </w:rPr>
      </w:pPr>
      <w:r>
        <w:rPr>
          <w:rFonts w:asciiTheme="majorHAnsi" w:hAnsiTheme="majorHAnsi"/>
          <w:sz w:val="24"/>
          <w:szCs w:val="24"/>
        </w:rPr>
        <w:t>La présente offre est valable jusqu’au ……………………….</w:t>
      </w:r>
      <w:r>
        <w:rPr>
          <w:rFonts w:asciiTheme="majorHAnsi" w:hAnsiTheme="majorHAnsi"/>
          <w:b/>
          <w:sz w:val="24"/>
          <w:szCs w:val="24"/>
        </w:rPr>
        <w:t xml:space="preserve"> </w:t>
      </w:r>
      <w:r w:rsidR="002C5BCF">
        <w:rPr>
          <w:rFonts w:asciiTheme="majorHAnsi" w:hAnsiTheme="majorHAnsi"/>
          <w:b/>
          <w:sz w:val="24"/>
          <w:szCs w:val="24"/>
        </w:rPr>
        <w:t>i</w:t>
      </w:r>
      <w:r>
        <w:rPr>
          <w:rFonts w:asciiTheme="majorHAnsi" w:hAnsiTheme="majorHAnsi"/>
          <w:b/>
          <w:sz w:val="24"/>
          <w:szCs w:val="24"/>
        </w:rPr>
        <w:t>nclus</w:t>
      </w:r>
      <w:r>
        <w:rPr>
          <w:rFonts w:asciiTheme="majorHAnsi" w:hAnsiTheme="majorHAnsi"/>
          <w:sz w:val="24"/>
          <w:szCs w:val="24"/>
        </w:rPr>
        <w:t xml:space="preserve"> et ne peut être retirée unilatéralement par l’offrant. Le propriétaire a jusqu’à cette date pour adresser son acceptation à l’offrant. En cas de refus, l’offrant ne pourra prétendre à aucune indemnité et l’offrant retrouvera alors son entière liberté.</w:t>
      </w:r>
    </w:p>
    <w:p w14:paraId="5C82BA3E" w14:textId="77777777" w:rsidR="00904226" w:rsidRDefault="00904226" w:rsidP="00814153">
      <w:pPr>
        <w:tabs>
          <w:tab w:val="left" w:pos="3870"/>
        </w:tabs>
        <w:ind w:left="-567"/>
        <w:rPr>
          <w:rFonts w:asciiTheme="majorHAnsi" w:hAnsiTheme="majorHAnsi"/>
          <w:sz w:val="24"/>
          <w:szCs w:val="24"/>
        </w:rPr>
      </w:pPr>
    </w:p>
    <w:p w14:paraId="1E2FBFF5" w14:textId="77777777" w:rsidR="00904226" w:rsidRDefault="00814153" w:rsidP="00814153">
      <w:pPr>
        <w:tabs>
          <w:tab w:val="left" w:pos="3870"/>
        </w:tabs>
        <w:ind w:left="-567"/>
        <w:rPr>
          <w:rFonts w:asciiTheme="majorHAnsi" w:hAnsiTheme="majorHAnsi"/>
          <w:sz w:val="24"/>
          <w:szCs w:val="24"/>
        </w:rPr>
      </w:pPr>
      <w:r>
        <w:rPr>
          <w:rFonts w:asciiTheme="majorHAnsi" w:hAnsiTheme="majorHAnsi"/>
          <w:sz w:val="24"/>
          <w:szCs w:val="24"/>
        </w:rPr>
        <w:t>En cas d’acceptation de la présente offre par le propriétaire, la vente sera parfaite et engagera solidairement et indivisiblement le(la) ou le(s) soussigné(s) à signer un compromis de vente et à passer l’acte authentique de vente au plus tard dans les 4 mois à dater de la signature du compromis de vente ,ou de la résiliation</w:t>
      </w:r>
      <w:r w:rsidR="001E11D3">
        <w:rPr>
          <w:rFonts w:asciiTheme="majorHAnsi" w:hAnsiTheme="majorHAnsi"/>
          <w:sz w:val="24"/>
          <w:szCs w:val="24"/>
        </w:rPr>
        <w:t xml:space="preserve"> des éventuelles conditions suspensives dont la vente serait assortie, sous réserve de l’accord des éventuels créanciers</w:t>
      </w:r>
      <w:r w:rsidR="00904226">
        <w:rPr>
          <w:rFonts w:asciiTheme="majorHAnsi" w:hAnsiTheme="majorHAnsi"/>
          <w:sz w:val="24"/>
          <w:szCs w:val="24"/>
        </w:rPr>
        <w:t xml:space="preserve"> du vendeur</w:t>
      </w:r>
    </w:p>
    <w:p w14:paraId="28E3CEE8" w14:textId="77777777" w:rsidR="00814153" w:rsidRDefault="002C5BCF" w:rsidP="00814153">
      <w:pPr>
        <w:tabs>
          <w:tab w:val="left" w:pos="3870"/>
        </w:tabs>
        <w:ind w:left="-567"/>
        <w:rPr>
          <w:rFonts w:asciiTheme="majorHAnsi" w:hAnsiTheme="majorHAnsi"/>
          <w:sz w:val="24"/>
          <w:szCs w:val="24"/>
        </w:rPr>
      </w:pPr>
      <w:r>
        <w:rPr>
          <w:rFonts w:asciiTheme="majorHAnsi" w:hAnsiTheme="majorHAnsi"/>
          <w:sz w:val="24"/>
          <w:szCs w:val="24"/>
        </w:rPr>
        <w:t>. En cas d’acceptation de la présente offre par le propriétaire, l’</w:t>
      </w:r>
      <w:r w:rsidR="00904226">
        <w:rPr>
          <w:rFonts w:asciiTheme="majorHAnsi" w:hAnsiTheme="majorHAnsi"/>
          <w:sz w:val="24"/>
          <w:szCs w:val="24"/>
        </w:rPr>
        <w:t>offrant fait choix du Notaire :</w:t>
      </w:r>
      <w:r>
        <w:rPr>
          <w:rFonts w:asciiTheme="majorHAnsi" w:hAnsiTheme="majorHAnsi"/>
          <w:sz w:val="24"/>
          <w:szCs w:val="24"/>
        </w:rPr>
        <w:t>………………….</w:t>
      </w:r>
    </w:p>
    <w:p w14:paraId="03DD14DF" w14:textId="77777777" w:rsidR="00D2155C" w:rsidRDefault="00D2155C" w:rsidP="00814153">
      <w:pPr>
        <w:tabs>
          <w:tab w:val="left" w:pos="3870"/>
        </w:tabs>
        <w:ind w:left="-567"/>
        <w:rPr>
          <w:rFonts w:asciiTheme="majorHAnsi" w:hAnsiTheme="majorHAnsi"/>
          <w:sz w:val="24"/>
          <w:szCs w:val="24"/>
        </w:rPr>
      </w:pPr>
    </w:p>
    <w:p w14:paraId="7E6575D2" w14:textId="77777777" w:rsidR="00D2155C" w:rsidRDefault="00D2155C" w:rsidP="00814153">
      <w:pPr>
        <w:tabs>
          <w:tab w:val="left" w:pos="3870"/>
        </w:tabs>
        <w:ind w:left="-567"/>
        <w:rPr>
          <w:rFonts w:asciiTheme="majorHAnsi" w:hAnsiTheme="majorHAnsi"/>
          <w:sz w:val="24"/>
          <w:szCs w:val="24"/>
        </w:rPr>
      </w:pPr>
    </w:p>
    <w:p w14:paraId="057A1901" w14:textId="77777777" w:rsidR="00D2155C" w:rsidRDefault="00D2155C" w:rsidP="00814153">
      <w:pPr>
        <w:tabs>
          <w:tab w:val="left" w:pos="3870"/>
        </w:tabs>
        <w:ind w:left="-567"/>
        <w:rPr>
          <w:rFonts w:asciiTheme="majorHAnsi" w:hAnsiTheme="majorHAnsi"/>
          <w:sz w:val="24"/>
          <w:szCs w:val="24"/>
        </w:rPr>
      </w:pPr>
    </w:p>
    <w:p w14:paraId="70FB8D48" w14:textId="77777777" w:rsidR="00D2155C" w:rsidRDefault="00D2155C" w:rsidP="00814153">
      <w:pPr>
        <w:tabs>
          <w:tab w:val="left" w:pos="3870"/>
        </w:tabs>
        <w:ind w:left="-567"/>
        <w:rPr>
          <w:rFonts w:asciiTheme="majorHAnsi" w:hAnsiTheme="majorHAnsi"/>
          <w:sz w:val="24"/>
          <w:szCs w:val="24"/>
        </w:rPr>
      </w:pPr>
    </w:p>
    <w:p w14:paraId="1830AACC" w14:textId="77777777" w:rsidR="00D2155C" w:rsidRDefault="00D2155C" w:rsidP="00814153">
      <w:pPr>
        <w:tabs>
          <w:tab w:val="left" w:pos="3870"/>
        </w:tabs>
        <w:ind w:left="-567"/>
        <w:rPr>
          <w:rFonts w:asciiTheme="majorHAnsi" w:hAnsiTheme="majorHAnsi"/>
          <w:sz w:val="24"/>
          <w:szCs w:val="24"/>
        </w:rPr>
      </w:pPr>
    </w:p>
    <w:p w14:paraId="0F8953F9" w14:textId="04E1FD83" w:rsidR="00D2155C" w:rsidRDefault="00D2155C" w:rsidP="00814153">
      <w:pPr>
        <w:tabs>
          <w:tab w:val="left" w:pos="3870"/>
        </w:tabs>
        <w:ind w:left="-567"/>
        <w:rPr>
          <w:rFonts w:asciiTheme="majorHAnsi" w:hAnsiTheme="majorHAnsi"/>
          <w:sz w:val="24"/>
          <w:szCs w:val="24"/>
        </w:rPr>
      </w:pPr>
    </w:p>
    <w:p w14:paraId="6CC7410F" w14:textId="77777777" w:rsidR="00E61D1E" w:rsidRDefault="00E61D1E" w:rsidP="00814153">
      <w:pPr>
        <w:tabs>
          <w:tab w:val="left" w:pos="3870"/>
        </w:tabs>
        <w:ind w:left="-567"/>
        <w:rPr>
          <w:rFonts w:asciiTheme="majorHAnsi" w:hAnsiTheme="majorHAnsi"/>
          <w:sz w:val="24"/>
          <w:szCs w:val="24"/>
        </w:rPr>
      </w:pPr>
    </w:p>
    <w:p w14:paraId="468556E6" w14:textId="1284E672" w:rsidR="0094451D" w:rsidRDefault="0094451D" w:rsidP="00814153">
      <w:pPr>
        <w:tabs>
          <w:tab w:val="left" w:pos="3870"/>
        </w:tabs>
        <w:ind w:left="-567"/>
        <w:rPr>
          <w:rFonts w:asciiTheme="majorHAnsi" w:hAnsiTheme="majorHAnsi"/>
          <w:sz w:val="24"/>
          <w:szCs w:val="24"/>
        </w:rPr>
      </w:pPr>
      <w:r>
        <w:rPr>
          <w:rFonts w:asciiTheme="majorHAnsi" w:hAnsiTheme="majorHAnsi"/>
          <w:sz w:val="24"/>
          <w:szCs w:val="24"/>
        </w:rPr>
        <w:t>L’attention de l’offrant est attirée sur le fait qu’en s’engageant par la présente</w:t>
      </w:r>
      <w:r w:rsidR="00531917">
        <w:rPr>
          <w:rFonts w:asciiTheme="majorHAnsi" w:hAnsiTheme="majorHAnsi"/>
          <w:sz w:val="24"/>
          <w:szCs w:val="24"/>
        </w:rPr>
        <w:t xml:space="preserve">, il ne pourra pas se porter acquéreur pour un autre bien pendant toute la durée de la validité </w:t>
      </w:r>
      <w:r w:rsidR="00766E2F">
        <w:rPr>
          <w:rFonts w:asciiTheme="majorHAnsi" w:hAnsiTheme="majorHAnsi"/>
          <w:sz w:val="24"/>
          <w:szCs w:val="24"/>
        </w:rPr>
        <w:t>de l’offre.</w:t>
      </w:r>
    </w:p>
    <w:p w14:paraId="45C27437" w14:textId="77777777" w:rsidR="00766E2F" w:rsidRDefault="00766E2F" w:rsidP="00814153">
      <w:pPr>
        <w:tabs>
          <w:tab w:val="left" w:pos="3870"/>
        </w:tabs>
        <w:ind w:left="-567"/>
        <w:rPr>
          <w:rFonts w:asciiTheme="majorHAnsi" w:hAnsiTheme="majorHAnsi"/>
          <w:sz w:val="24"/>
          <w:szCs w:val="24"/>
        </w:rPr>
      </w:pPr>
      <w:r>
        <w:rPr>
          <w:rFonts w:asciiTheme="majorHAnsi" w:hAnsiTheme="majorHAnsi"/>
          <w:sz w:val="24"/>
          <w:szCs w:val="24"/>
        </w:rPr>
        <w:t xml:space="preserve">La communication de la présente offre à l’agence </w:t>
      </w:r>
      <w:r w:rsidR="00904226">
        <w:rPr>
          <w:rFonts w:asciiTheme="majorHAnsi" w:hAnsiTheme="majorHAnsi"/>
          <w:sz w:val="24"/>
          <w:szCs w:val="24"/>
        </w:rPr>
        <w:t xml:space="preserve">immobilière, agissant </w:t>
      </w:r>
      <w:r>
        <w:rPr>
          <w:rFonts w:asciiTheme="majorHAnsi" w:hAnsiTheme="majorHAnsi"/>
          <w:sz w:val="24"/>
          <w:szCs w:val="24"/>
        </w:rPr>
        <w:t xml:space="preserve"> en qualité de courtier sans pouvoir de décision finale, est réputée avoir les mêmes effets que sa réception définitive par le propriétaire.</w:t>
      </w:r>
    </w:p>
    <w:p w14:paraId="1959851F" w14:textId="77777777" w:rsidR="008454AB" w:rsidRDefault="008454AB" w:rsidP="00D2155C">
      <w:pPr>
        <w:pStyle w:val="Paragraphedeliste"/>
        <w:tabs>
          <w:tab w:val="left" w:pos="3870"/>
        </w:tabs>
        <w:ind w:left="153"/>
        <w:rPr>
          <w:rFonts w:asciiTheme="majorHAnsi" w:hAnsiTheme="majorHAnsi"/>
          <w:sz w:val="24"/>
          <w:szCs w:val="24"/>
        </w:rPr>
      </w:pPr>
    </w:p>
    <w:p w14:paraId="3D692B73" w14:textId="68F6356E" w:rsidR="00D2155C" w:rsidRDefault="008454AB" w:rsidP="00D2155C">
      <w:pPr>
        <w:pStyle w:val="Paragraphedeliste"/>
        <w:tabs>
          <w:tab w:val="left" w:pos="3870"/>
        </w:tabs>
        <w:ind w:left="153"/>
        <w:rPr>
          <w:rFonts w:asciiTheme="majorHAnsi" w:hAnsiTheme="majorHAnsi"/>
          <w:sz w:val="24"/>
          <w:szCs w:val="24"/>
        </w:rPr>
      </w:pPr>
      <w:r w:rsidRPr="008454AB">
        <w:rPr>
          <w:rFonts w:asciiTheme="majorHAnsi" w:hAnsiTheme="majorHAnsi"/>
          <w:sz w:val="24"/>
          <w:szCs w:val="24"/>
        </w:rPr>
        <w:t>Un acompte de ….…</w:t>
      </w:r>
      <w:r w:rsidR="0077390F">
        <w:rPr>
          <w:rFonts w:asciiTheme="majorHAnsi" w:hAnsiTheme="majorHAnsi"/>
          <w:sz w:val="24"/>
          <w:szCs w:val="24"/>
        </w:rPr>
        <w:t>………</w:t>
      </w:r>
      <w:r w:rsidRPr="008454AB">
        <w:rPr>
          <w:rFonts w:asciiTheme="majorHAnsi" w:hAnsiTheme="majorHAnsi"/>
          <w:sz w:val="24"/>
          <w:szCs w:val="24"/>
        </w:rPr>
        <w:t xml:space="preserve"> % du prix de vente</w:t>
      </w:r>
      <w:r w:rsidR="0077390F">
        <w:rPr>
          <w:rFonts w:asciiTheme="majorHAnsi" w:hAnsiTheme="majorHAnsi"/>
          <w:sz w:val="24"/>
          <w:szCs w:val="24"/>
        </w:rPr>
        <w:t xml:space="preserve"> </w:t>
      </w:r>
      <w:r w:rsidR="00C72794">
        <w:rPr>
          <w:rFonts w:asciiTheme="majorHAnsi" w:hAnsiTheme="majorHAnsi"/>
          <w:sz w:val="24"/>
          <w:szCs w:val="24"/>
        </w:rPr>
        <w:t xml:space="preserve">devra être versé le jour de la signature du compromis </w:t>
      </w:r>
      <w:r w:rsidR="000C2C48">
        <w:rPr>
          <w:rFonts w:asciiTheme="majorHAnsi" w:hAnsiTheme="majorHAnsi"/>
          <w:sz w:val="24"/>
          <w:szCs w:val="24"/>
        </w:rPr>
        <w:t xml:space="preserve">de vente </w:t>
      </w:r>
      <w:r w:rsidR="00C72794">
        <w:rPr>
          <w:rFonts w:asciiTheme="majorHAnsi" w:hAnsiTheme="majorHAnsi"/>
          <w:sz w:val="24"/>
          <w:szCs w:val="24"/>
        </w:rPr>
        <w:t xml:space="preserve">sur le compte </w:t>
      </w:r>
      <w:r w:rsidR="00FF3871">
        <w:rPr>
          <w:rFonts w:asciiTheme="majorHAnsi" w:hAnsiTheme="majorHAnsi"/>
          <w:sz w:val="24"/>
          <w:szCs w:val="24"/>
        </w:rPr>
        <w:t>tiers BE53.1262.0227.2453</w:t>
      </w:r>
      <w:r w:rsidR="000C2C48">
        <w:rPr>
          <w:rFonts w:asciiTheme="majorHAnsi" w:hAnsiTheme="majorHAnsi"/>
          <w:sz w:val="24"/>
          <w:szCs w:val="24"/>
        </w:rPr>
        <w:t xml:space="preserve"> ouvert au nom de la société anonyme BATIM ETIMO.</w:t>
      </w:r>
    </w:p>
    <w:p w14:paraId="33CD6F99" w14:textId="77777777" w:rsidR="008454AB" w:rsidRDefault="008454AB" w:rsidP="00D2155C">
      <w:pPr>
        <w:pStyle w:val="Paragraphedeliste"/>
        <w:tabs>
          <w:tab w:val="left" w:pos="3870"/>
        </w:tabs>
        <w:ind w:left="153"/>
        <w:rPr>
          <w:rFonts w:asciiTheme="majorHAnsi" w:hAnsiTheme="majorHAnsi"/>
          <w:sz w:val="24"/>
          <w:szCs w:val="24"/>
        </w:rPr>
      </w:pPr>
    </w:p>
    <w:p w14:paraId="38167100" w14:textId="77777777" w:rsidR="00D2155C" w:rsidRPr="00D2155C" w:rsidRDefault="00D2155C" w:rsidP="00D2155C">
      <w:pPr>
        <w:pStyle w:val="Paragraphedeliste"/>
        <w:tabs>
          <w:tab w:val="left" w:pos="3870"/>
        </w:tabs>
        <w:ind w:left="153"/>
        <w:rPr>
          <w:rFonts w:asciiTheme="majorHAnsi" w:hAnsiTheme="majorHAnsi"/>
          <w:sz w:val="24"/>
          <w:szCs w:val="24"/>
        </w:rPr>
      </w:pPr>
    </w:p>
    <w:p w14:paraId="4FF1409D" w14:textId="3D09D625" w:rsidR="00603537" w:rsidRPr="006F32DE" w:rsidRDefault="00603537" w:rsidP="00603537">
      <w:pPr>
        <w:pStyle w:val="Paragraphedeliste"/>
        <w:numPr>
          <w:ilvl w:val="0"/>
          <w:numId w:val="1"/>
        </w:numPr>
        <w:tabs>
          <w:tab w:val="left" w:pos="3870"/>
        </w:tabs>
        <w:rPr>
          <w:rFonts w:asciiTheme="majorHAnsi" w:hAnsiTheme="majorHAnsi"/>
          <w:sz w:val="24"/>
          <w:szCs w:val="24"/>
        </w:rPr>
      </w:pPr>
      <w:r>
        <w:rPr>
          <w:rFonts w:asciiTheme="majorHAnsi" w:hAnsiTheme="majorHAnsi"/>
          <w:b/>
          <w:sz w:val="24"/>
          <w:szCs w:val="24"/>
          <w:u w:val="single"/>
        </w:rPr>
        <w:t>Condition suspensive de l’obtention de crédit hypothécaire :</w:t>
      </w:r>
    </w:p>
    <w:p w14:paraId="7548B0AE" w14:textId="0B55D38B" w:rsidR="006F32DE" w:rsidRDefault="006F32DE" w:rsidP="006F32DE">
      <w:pPr>
        <w:tabs>
          <w:tab w:val="left" w:pos="3870"/>
        </w:tabs>
        <w:ind w:left="-207"/>
        <w:rPr>
          <w:rFonts w:asciiTheme="majorHAnsi" w:hAnsiTheme="majorHAnsi"/>
          <w:b/>
          <w:sz w:val="24"/>
          <w:szCs w:val="24"/>
        </w:rPr>
      </w:pPr>
      <w:r>
        <w:rPr>
          <w:rFonts w:asciiTheme="majorHAnsi" w:hAnsiTheme="majorHAnsi"/>
          <w:sz w:val="24"/>
          <w:szCs w:val="24"/>
        </w:rPr>
        <w:t xml:space="preserve">L’offrant déclare que la présente offre est faite sous la condition suspensive de l’obtention d’un crédit hypothécaire d’un montant de : ……………………………………………….. En ce cas, l’offrant s’oblige à faire tout ce qui est en son pouvoir pour obtenir le crédit sollicité et à notifier le refus éventuel à l’agence dans un délai de </w:t>
      </w:r>
      <w:r>
        <w:rPr>
          <w:rFonts w:asciiTheme="majorHAnsi" w:hAnsiTheme="majorHAnsi"/>
          <w:b/>
          <w:sz w:val="24"/>
          <w:szCs w:val="24"/>
        </w:rPr>
        <w:t>trente jours à dater de la signature</w:t>
      </w:r>
      <w:r w:rsidR="00E95B0A">
        <w:rPr>
          <w:rFonts w:asciiTheme="majorHAnsi" w:hAnsiTheme="majorHAnsi"/>
          <w:b/>
          <w:sz w:val="24"/>
          <w:szCs w:val="24"/>
        </w:rPr>
        <w:t xml:space="preserve"> du compromis de vente</w:t>
      </w:r>
      <w:r w:rsidR="008454AB">
        <w:rPr>
          <w:rFonts w:asciiTheme="majorHAnsi" w:hAnsiTheme="majorHAnsi"/>
          <w:sz w:val="24"/>
          <w:szCs w:val="24"/>
        </w:rPr>
        <w:t>.</w:t>
      </w:r>
      <w:r>
        <w:rPr>
          <w:rFonts w:asciiTheme="majorHAnsi" w:hAnsiTheme="majorHAnsi"/>
          <w:sz w:val="24"/>
          <w:szCs w:val="24"/>
        </w:rPr>
        <w:t xml:space="preserve"> </w:t>
      </w:r>
      <w:r>
        <w:rPr>
          <w:rFonts w:asciiTheme="majorHAnsi" w:hAnsiTheme="majorHAnsi"/>
          <w:b/>
          <w:sz w:val="24"/>
          <w:szCs w:val="24"/>
        </w:rPr>
        <w:t>A défaut de pareille information dans ledit délai, la condition sera censée être réalisée et la vente sera parfaite entre les deux parties.</w:t>
      </w:r>
    </w:p>
    <w:p w14:paraId="7B45B369" w14:textId="77777777" w:rsidR="00D2155C" w:rsidRDefault="00D2155C" w:rsidP="00983422">
      <w:pPr>
        <w:tabs>
          <w:tab w:val="left" w:pos="3870"/>
        </w:tabs>
        <w:rPr>
          <w:rFonts w:asciiTheme="majorHAnsi" w:hAnsiTheme="majorHAnsi"/>
          <w:b/>
          <w:bCs/>
          <w:sz w:val="24"/>
          <w:szCs w:val="24"/>
          <w:u w:val="single"/>
        </w:rPr>
      </w:pPr>
    </w:p>
    <w:p w14:paraId="06C8271F" w14:textId="512BB9DB" w:rsidR="00D2155C" w:rsidRDefault="00D2155C" w:rsidP="006F32DE">
      <w:pPr>
        <w:tabs>
          <w:tab w:val="left" w:pos="3870"/>
        </w:tabs>
        <w:ind w:left="-207"/>
        <w:rPr>
          <w:rFonts w:asciiTheme="majorHAnsi" w:hAnsiTheme="majorHAnsi"/>
          <w:b/>
          <w:bCs/>
          <w:sz w:val="24"/>
          <w:szCs w:val="24"/>
          <w:u w:val="single"/>
        </w:rPr>
      </w:pPr>
      <w:r w:rsidRPr="00D2155C">
        <w:rPr>
          <w:rFonts w:asciiTheme="majorHAnsi" w:hAnsiTheme="majorHAnsi"/>
          <w:b/>
          <w:bCs/>
          <w:sz w:val="24"/>
          <w:szCs w:val="24"/>
          <w:u w:val="single"/>
        </w:rPr>
        <w:t>6.1) Condition suspensive s</w:t>
      </w:r>
      <w:r w:rsidR="000775D9">
        <w:rPr>
          <w:rFonts w:asciiTheme="majorHAnsi" w:hAnsiTheme="majorHAnsi"/>
          <w:b/>
          <w:bCs/>
          <w:sz w:val="24"/>
          <w:szCs w:val="24"/>
          <w:u w:val="single"/>
        </w:rPr>
        <w:t>upplémentaire</w:t>
      </w:r>
      <w:r w:rsidRPr="00D2155C">
        <w:rPr>
          <w:rFonts w:asciiTheme="majorHAnsi" w:hAnsiTheme="majorHAnsi"/>
          <w:b/>
          <w:bCs/>
          <w:sz w:val="24"/>
          <w:szCs w:val="24"/>
          <w:u w:val="single"/>
        </w:rPr>
        <w:t>:</w:t>
      </w:r>
    </w:p>
    <w:p w14:paraId="58AF209E" w14:textId="2B5B0461" w:rsidR="00D2155C" w:rsidRDefault="00D2155C" w:rsidP="006F32DE">
      <w:pPr>
        <w:tabs>
          <w:tab w:val="left" w:pos="3870"/>
        </w:tabs>
        <w:ind w:left="-207"/>
        <w:rPr>
          <w:rFonts w:asciiTheme="majorHAnsi" w:hAnsiTheme="majorHAnsi"/>
          <w:sz w:val="24"/>
          <w:szCs w:val="24"/>
        </w:rPr>
      </w:pPr>
      <w:r w:rsidRPr="00D2155C">
        <w:rPr>
          <w:rFonts w:asciiTheme="majorHAnsi" w:hAnsiTheme="majorHAnsi"/>
          <w:sz w:val="24"/>
          <w:szCs w:val="24"/>
        </w:rPr>
        <w:t>……………………………………………………………………………………………………………………………………………………………………………………………………………………………………………………………………………………………………………………………………………………………………………………………………………………………………………………………………………………………………………………………………………………………………………………………………………………</w:t>
      </w:r>
    </w:p>
    <w:p w14:paraId="22E47891" w14:textId="77777777" w:rsidR="008454AB" w:rsidRPr="00D2155C" w:rsidRDefault="008454AB" w:rsidP="006F32DE">
      <w:pPr>
        <w:tabs>
          <w:tab w:val="left" w:pos="3870"/>
        </w:tabs>
        <w:ind w:left="-207"/>
        <w:rPr>
          <w:rFonts w:asciiTheme="majorHAnsi" w:hAnsiTheme="majorHAnsi"/>
          <w:sz w:val="24"/>
          <w:szCs w:val="24"/>
        </w:rPr>
      </w:pPr>
    </w:p>
    <w:p w14:paraId="31F218F6" w14:textId="77777777" w:rsidR="008454AB" w:rsidRDefault="008454AB" w:rsidP="006F32DE">
      <w:pPr>
        <w:tabs>
          <w:tab w:val="left" w:pos="3870"/>
        </w:tabs>
        <w:ind w:left="-207"/>
        <w:rPr>
          <w:rFonts w:asciiTheme="majorHAnsi" w:hAnsiTheme="majorHAnsi"/>
          <w:sz w:val="24"/>
          <w:szCs w:val="24"/>
        </w:rPr>
      </w:pPr>
    </w:p>
    <w:p w14:paraId="2FB45761" w14:textId="77777777" w:rsidR="008454AB" w:rsidRDefault="008454AB" w:rsidP="006F32DE">
      <w:pPr>
        <w:tabs>
          <w:tab w:val="left" w:pos="3870"/>
        </w:tabs>
        <w:ind w:left="-207"/>
        <w:rPr>
          <w:rFonts w:asciiTheme="majorHAnsi" w:hAnsiTheme="majorHAnsi"/>
          <w:sz w:val="24"/>
          <w:szCs w:val="24"/>
        </w:rPr>
      </w:pPr>
    </w:p>
    <w:p w14:paraId="3488FF0D" w14:textId="77777777" w:rsidR="008454AB" w:rsidRDefault="008454AB" w:rsidP="006F32DE">
      <w:pPr>
        <w:tabs>
          <w:tab w:val="left" w:pos="3870"/>
        </w:tabs>
        <w:ind w:left="-207"/>
        <w:rPr>
          <w:rFonts w:asciiTheme="majorHAnsi" w:hAnsiTheme="majorHAnsi"/>
          <w:sz w:val="24"/>
          <w:szCs w:val="24"/>
        </w:rPr>
      </w:pPr>
    </w:p>
    <w:p w14:paraId="06AD7543" w14:textId="77777777" w:rsidR="008454AB" w:rsidRDefault="008454AB" w:rsidP="006F32DE">
      <w:pPr>
        <w:tabs>
          <w:tab w:val="left" w:pos="3870"/>
        </w:tabs>
        <w:ind w:left="-207"/>
        <w:rPr>
          <w:rFonts w:asciiTheme="majorHAnsi" w:hAnsiTheme="majorHAnsi"/>
          <w:sz w:val="24"/>
          <w:szCs w:val="24"/>
        </w:rPr>
      </w:pPr>
    </w:p>
    <w:p w14:paraId="47782F28" w14:textId="77777777" w:rsidR="008454AB" w:rsidRDefault="008454AB" w:rsidP="006F32DE">
      <w:pPr>
        <w:tabs>
          <w:tab w:val="left" w:pos="3870"/>
        </w:tabs>
        <w:ind w:left="-207"/>
        <w:rPr>
          <w:rFonts w:asciiTheme="majorHAnsi" w:hAnsiTheme="majorHAnsi"/>
          <w:sz w:val="24"/>
          <w:szCs w:val="24"/>
        </w:rPr>
      </w:pPr>
    </w:p>
    <w:p w14:paraId="68B5E4A0" w14:textId="77777777" w:rsidR="008454AB" w:rsidRDefault="008454AB" w:rsidP="006F32DE">
      <w:pPr>
        <w:tabs>
          <w:tab w:val="left" w:pos="3870"/>
        </w:tabs>
        <w:ind w:left="-207"/>
        <w:rPr>
          <w:rFonts w:asciiTheme="majorHAnsi" w:hAnsiTheme="majorHAnsi"/>
          <w:sz w:val="24"/>
          <w:szCs w:val="24"/>
        </w:rPr>
      </w:pPr>
    </w:p>
    <w:p w14:paraId="276106C8" w14:textId="77777777" w:rsidR="0077390F" w:rsidRDefault="0077390F" w:rsidP="006F32DE">
      <w:pPr>
        <w:tabs>
          <w:tab w:val="left" w:pos="3870"/>
        </w:tabs>
        <w:ind w:left="-207"/>
        <w:rPr>
          <w:rFonts w:asciiTheme="majorHAnsi" w:hAnsiTheme="majorHAnsi"/>
          <w:sz w:val="24"/>
          <w:szCs w:val="24"/>
        </w:rPr>
      </w:pPr>
    </w:p>
    <w:p w14:paraId="504DE37F" w14:textId="77777777" w:rsidR="0077390F" w:rsidRDefault="0077390F" w:rsidP="006F32DE">
      <w:pPr>
        <w:tabs>
          <w:tab w:val="left" w:pos="3870"/>
        </w:tabs>
        <w:ind w:left="-207"/>
        <w:rPr>
          <w:rFonts w:asciiTheme="majorHAnsi" w:hAnsiTheme="majorHAnsi"/>
          <w:sz w:val="24"/>
          <w:szCs w:val="24"/>
        </w:rPr>
      </w:pPr>
    </w:p>
    <w:p w14:paraId="00AF07C3" w14:textId="77777777" w:rsidR="006F32DE" w:rsidRDefault="006F32DE" w:rsidP="006F32DE">
      <w:pPr>
        <w:tabs>
          <w:tab w:val="left" w:pos="3870"/>
        </w:tabs>
        <w:ind w:left="-207"/>
        <w:rPr>
          <w:rFonts w:asciiTheme="majorHAnsi" w:hAnsiTheme="majorHAnsi"/>
          <w:sz w:val="24"/>
          <w:szCs w:val="24"/>
        </w:rPr>
      </w:pPr>
      <w:r>
        <w:rPr>
          <w:rFonts w:asciiTheme="majorHAnsi" w:hAnsiTheme="majorHAnsi"/>
          <w:sz w:val="24"/>
          <w:szCs w:val="24"/>
        </w:rPr>
        <w:t>L’immobilière S.A. BATIM ETIMO vous informera d’une éventuelle offre supérieure de la manière suivante, par téléphone.</w:t>
      </w:r>
    </w:p>
    <w:p w14:paraId="55C983C1" w14:textId="77777777" w:rsidR="006F32DE" w:rsidRDefault="006F32DE" w:rsidP="006F32DE">
      <w:pPr>
        <w:tabs>
          <w:tab w:val="left" w:pos="3870"/>
        </w:tabs>
        <w:ind w:left="-207"/>
        <w:rPr>
          <w:rFonts w:asciiTheme="majorHAnsi" w:hAnsiTheme="majorHAnsi"/>
          <w:sz w:val="24"/>
          <w:szCs w:val="24"/>
        </w:rPr>
      </w:pPr>
      <w:r>
        <w:rPr>
          <w:rFonts w:asciiTheme="majorHAnsi" w:hAnsiTheme="majorHAnsi"/>
          <w:sz w:val="24"/>
          <w:szCs w:val="24"/>
        </w:rPr>
        <w:t>Tout différend relatif au présent engagement sera soumis à la loi belge et seuls les tribunaux de Charleroi seront compétents</w:t>
      </w:r>
      <w:r w:rsidR="00933FEB">
        <w:rPr>
          <w:rFonts w:asciiTheme="majorHAnsi" w:hAnsiTheme="majorHAnsi"/>
          <w:sz w:val="24"/>
          <w:szCs w:val="24"/>
        </w:rPr>
        <w:t>.</w:t>
      </w:r>
    </w:p>
    <w:p w14:paraId="0228381E" w14:textId="77777777" w:rsidR="00D2155C" w:rsidRDefault="00D2155C" w:rsidP="006F32DE">
      <w:pPr>
        <w:tabs>
          <w:tab w:val="left" w:pos="3870"/>
        </w:tabs>
        <w:ind w:left="-207"/>
        <w:rPr>
          <w:rFonts w:asciiTheme="majorHAnsi" w:hAnsiTheme="majorHAnsi"/>
          <w:i/>
          <w:sz w:val="18"/>
          <w:szCs w:val="18"/>
        </w:rPr>
      </w:pPr>
    </w:p>
    <w:p w14:paraId="292DF0FD" w14:textId="77777777" w:rsidR="00D2155C" w:rsidRDefault="00D2155C" w:rsidP="006F32DE">
      <w:pPr>
        <w:tabs>
          <w:tab w:val="left" w:pos="3870"/>
        </w:tabs>
        <w:ind w:left="-207"/>
        <w:rPr>
          <w:rFonts w:asciiTheme="majorHAnsi" w:hAnsiTheme="majorHAnsi"/>
          <w:i/>
          <w:sz w:val="18"/>
          <w:szCs w:val="18"/>
        </w:rPr>
      </w:pPr>
    </w:p>
    <w:p w14:paraId="2ED05AA2" w14:textId="3758491D" w:rsidR="00933FEB" w:rsidRDefault="00933FEB" w:rsidP="008454AB">
      <w:pPr>
        <w:tabs>
          <w:tab w:val="left" w:pos="3870"/>
        </w:tabs>
        <w:rPr>
          <w:rFonts w:asciiTheme="majorHAnsi" w:hAnsiTheme="majorHAnsi"/>
          <w:i/>
          <w:sz w:val="18"/>
          <w:szCs w:val="18"/>
        </w:rPr>
      </w:pPr>
      <w:r>
        <w:rPr>
          <w:rFonts w:asciiTheme="majorHAnsi" w:hAnsiTheme="majorHAnsi"/>
          <w:i/>
          <w:sz w:val="18"/>
          <w:szCs w:val="18"/>
        </w:rPr>
        <w:t>Protection des données :</w:t>
      </w:r>
    </w:p>
    <w:p w14:paraId="0A31BDCA" w14:textId="77777777" w:rsidR="00933FEB" w:rsidRDefault="00933FEB" w:rsidP="006F32DE">
      <w:pPr>
        <w:tabs>
          <w:tab w:val="left" w:pos="3870"/>
        </w:tabs>
        <w:ind w:left="-207"/>
        <w:rPr>
          <w:rFonts w:asciiTheme="majorHAnsi" w:hAnsiTheme="majorHAnsi"/>
          <w:i/>
          <w:sz w:val="18"/>
          <w:szCs w:val="18"/>
        </w:rPr>
      </w:pPr>
      <w:r>
        <w:rPr>
          <w:rFonts w:asciiTheme="majorHAnsi" w:hAnsiTheme="majorHAnsi"/>
          <w:i/>
          <w:sz w:val="18"/>
          <w:szCs w:val="18"/>
        </w:rPr>
        <w:t>Vos données personnelles sont conservées par l’agence immobilière ETIMO aussi longtemps que nécessaire pour le suivi de l’offre ; elles sont transmises au vendeur avec l’offre et, en cas d’acceptation, utilisées pour la rédaction du compromis. Vous avez un droit d’accès, de rectification, d’effacement, d’opposition, de limitation et de portabilité, et vous pouvez déposer plainte auprès de l’autorité de protection des données.</w:t>
      </w:r>
    </w:p>
    <w:p w14:paraId="420DECC9" w14:textId="77777777" w:rsidR="00D2155C" w:rsidRDefault="00D2155C" w:rsidP="006F32DE">
      <w:pPr>
        <w:tabs>
          <w:tab w:val="left" w:pos="3870"/>
        </w:tabs>
        <w:ind w:left="-207"/>
        <w:rPr>
          <w:rFonts w:asciiTheme="majorHAnsi" w:hAnsiTheme="majorHAnsi"/>
          <w:sz w:val="24"/>
          <w:szCs w:val="24"/>
        </w:rPr>
      </w:pPr>
    </w:p>
    <w:p w14:paraId="11F2570A" w14:textId="77777777" w:rsidR="00D2155C" w:rsidRDefault="00D2155C" w:rsidP="006F32DE">
      <w:pPr>
        <w:tabs>
          <w:tab w:val="left" w:pos="3870"/>
        </w:tabs>
        <w:ind w:left="-207"/>
        <w:rPr>
          <w:rFonts w:asciiTheme="majorHAnsi" w:hAnsiTheme="majorHAnsi"/>
          <w:sz w:val="24"/>
          <w:szCs w:val="24"/>
        </w:rPr>
      </w:pPr>
    </w:p>
    <w:p w14:paraId="314AA60E" w14:textId="2B41AF64" w:rsidR="00933FEB" w:rsidRDefault="00933FEB" w:rsidP="006F32DE">
      <w:pPr>
        <w:tabs>
          <w:tab w:val="left" w:pos="3870"/>
        </w:tabs>
        <w:ind w:left="-207"/>
        <w:rPr>
          <w:rFonts w:asciiTheme="majorHAnsi" w:hAnsiTheme="majorHAnsi"/>
          <w:sz w:val="24"/>
          <w:szCs w:val="24"/>
        </w:rPr>
      </w:pPr>
      <w:r>
        <w:rPr>
          <w:rFonts w:asciiTheme="majorHAnsi" w:hAnsiTheme="majorHAnsi"/>
          <w:sz w:val="24"/>
          <w:szCs w:val="24"/>
        </w:rPr>
        <w:t>Fait à …………………................ Le ………………………….</w:t>
      </w:r>
    </w:p>
    <w:p w14:paraId="17D13F5B" w14:textId="77777777" w:rsidR="00933FEB" w:rsidRDefault="00933FEB" w:rsidP="006F32DE">
      <w:pPr>
        <w:tabs>
          <w:tab w:val="left" w:pos="3870"/>
        </w:tabs>
        <w:ind w:left="-207"/>
        <w:rPr>
          <w:rFonts w:asciiTheme="majorHAnsi" w:hAnsiTheme="majorHAnsi"/>
          <w:sz w:val="24"/>
          <w:szCs w:val="24"/>
        </w:rPr>
      </w:pPr>
      <w:r>
        <w:rPr>
          <w:rFonts w:asciiTheme="majorHAnsi" w:hAnsiTheme="majorHAnsi"/>
          <w:sz w:val="24"/>
          <w:szCs w:val="24"/>
        </w:rPr>
        <w:t xml:space="preserve">Signature de </w:t>
      </w:r>
      <w:r>
        <w:rPr>
          <w:rFonts w:asciiTheme="majorHAnsi" w:hAnsiTheme="majorHAnsi"/>
          <w:b/>
          <w:sz w:val="24"/>
          <w:szCs w:val="24"/>
          <w:u w:val="single"/>
        </w:rPr>
        <w:t>l’Offrant</w:t>
      </w:r>
      <w:r>
        <w:rPr>
          <w:rFonts w:asciiTheme="majorHAnsi" w:hAnsiTheme="majorHAnsi"/>
          <w:b/>
          <w:sz w:val="24"/>
          <w:szCs w:val="24"/>
        </w:rPr>
        <w:t xml:space="preserve"> </w:t>
      </w:r>
      <w:r>
        <w:rPr>
          <w:rFonts w:asciiTheme="majorHAnsi" w:hAnsiTheme="majorHAnsi"/>
          <w:sz w:val="24"/>
          <w:szCs w:val="24"/>
        </w:rPr>
        <w:t>précédée de la mention « Lu et approuvé »</w:t>
      </w:r>
    </w:p>
    <w:p w14:paraId="5178387C" w14:textId="77777777" w:rsidR="00933FEB" w:rsidRDefault="00933FEB" w:rsidP="006F32DE">
      <w:pPr>
        <w:tabs>
          <w:tab w:val="left" w:pos="3870"/>
        </w:tabs>
        <w:ind w:left="-207"/>
        <w:rPr>
          <w:rFonts w:asciiTheme="majorHAnsi" w:hAnsiTheme="majorHAnsi"/>
          <w:sz w:val="24"/>
          <w:szCs w:val="24"/>
        </w:rPr>
      </w:pPr>
    </w:p>
    <w:p w14:paraId="0C1BD041" w14:textId="77777777" w:rsidR="00933FEB" w:rsidRDefault="00933FEB" w:rsidP="006F32DE">
      <w:pPr>
        <w:tabs>
          <w:tab w:val="left" w:pos="3870"/>
        </w:tabs>
        <w:ind w:left="-207"/>
        <w:rPr>
          <w:rFonts w:asciiTheme="majorHAnsi" w:hAnsiTheme="majorHAnsi"/>
          <w:sz w:val="24"/>
          <w:szCs w:val="24"/>
        </w:rPr>
      </w:pPr>
    </w:p>
    <w:p w14:paraId="221113F9" w14:textId="77777777" w:rsidR="00933FEB" w:rsidRPr="00933FEB" w:rsidRDefault="00933FEB" w:rsidP="006F32DE">
      <w:pPr>
        <w:tabs>
          <w:tab w:val="left" w:pos="3870"/>
        </w:tabs>
        <w:ind w:left="-207"/>
        <w:rPr>
          <w:rFonts w:asciiTheme="majorHAnsi" w:hAnsiTheme="majorHAnsi"/>
          <w:sz w:val="24"/>
          <w:szCs w:val="24"/>
        </w:rPr>
      </w:pPr>
      <w:r>
        <w:rPr>
          <w:rFonts w:asciiTheme="majorHAnsi" w:hAnsiTheme="majorHAnsi"/>
          <w:sz w:val="24"/>
          <w:szCs w:val="24"/>
        </w:rPr>
        <w:t xml:space="preserve">Signature du/des </w:t>
      </w:r>
      <w:r>
        <w:rPr>
          <w:rFonts w:asciiTheme="majorHAnsi" w:hAnsiTheme="majorHAnsi"/>
          <w:b/>
          <w:sz w:val="24"/>
          <w:szCs w:val="24"/>
          <w:u w:val="single"/>
        </w:rPr>
        <w:t xml:space="preserve">Propriétaire(s) </w:t>
      </w:r>
      <w:r>
        <w:rPr>
          <w:rFonts w:asciiTheme="majorHAnsi" w:hAnsiTheme="majorHAnsi"/>
          <w:sz w:val="24"/>
          <w:szCs w:val="24"/>
        </w:rPr>
        <w:t xml:space="preserve"> précédée de la mention « Lu et approuvé »</w:t>
      </w:r>
    </w:p>
    <w:p w14:paraId="04380071" w14:textId="1A54BFB2" w:rsidR="006F32DE" w:rsidRPr="008454AB" w:rsidRDefault="008454AB" w:rsidP="006F32DE">
      <w:pPr>
        <w:tabs>
          <w:tab w:val="left" w:pos="3870"/>
        </w:tabs>
        <w:ind w:left="-207"/>
        <w:rPr>
          <w:rFonts w:asciiTheme="majorHAnsi" w:hAnsiTheme="majorHAnsi"/>
          <w:i/>
          <w:sz w:val="20"/>
          <w:szCs w:val="24"/>
        </w:rPr>
      </w:pPr>
      <w:r w:rsidRPr="008454AB">
        <w:rPr>
          <w:rFonts w:asciiTheme="majorHAnsi" w:hAnsiTheme="majorHAnsi"/>
          <w:i/>
          <w:sz w:val="20"/>
          <w:szCs w:val="24"/>
        </w:rPr>
        <w:t>Date signature du/des propriétaire(s)</w:t>
      </w:r>
    </w:p>
    <w:p w14:paraId="73759F60" w14:textId="77777777" w:rsidR="00766E2F" w:rsidRPr="00766E2F" w:rsidRDefault="00766E2F" w:rsidP="00766E2F">
      <w:pPr>
        <w:pStyle w:val="Paragraphedeliste"/>
        <w:tabs>
          <w:tab w:val="left" w:pos="3870"/>
        </w:tabs>
        <w:ind w:left="153"/>
        <w:rPr>
          <w:rFonts w:asciiTheme="majorHAnsi" w:hAnsiTheme="majorHAnsi"/>
          <w:sz w:val="24"/>
          <w:szCs w:val="24"/>
        </w:rPr>
      </w:pPr>
    </w:p>
    <w:sectPr w:rsidR="00766E2F" w:rsidRPr="00766E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0E37" w14:textId="77777777" w:rsidR="00920AF8" w:rsidRDefault="00920AF8" w:rsidP="00934543">
      <w:pPr>
        <w:spacing w:after="0" w:line="240" w:lineRule="auto"/>
      </w:pPr>
      <w:r>
        <w:separator/>
      </w:r>
    </w:p>
  </w:endnote>
  <w:endnote w:type="continuationSeparator" w:id="0">
    <w:p w14:paraId="262FFAF6" w14:textId="77777777" w:rsidR="00920AF8" w:rsidRDefault="00920AF8" w:rsidP="0093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32A9" w14:textId="77777777" w:rsidR="00775240" w:rsidRDefault="0077524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6DEF" w14:textId="1139AC89" w:rsidR="00344627" w:rsidRPr="00415D97" w:rsidRDefault="00344627" w:rsidP="00344627">
    <w:pPr>
      <w:pStyle w:val="Notedefin"/>
      <w:ind w:left="-567" w:right="-567"/>
      <w:rPr>
        <w:b/>
      </w:rPr>
    </w:pPr>
    <w:r>
      <w:rPr>
        <w:noProof/>
        <w:color w:val="808080" w:themeColor="background1" w:themeShade="80"/>
        <w:lang w:eastAsia="fr-BE"/>
      </w:rPr>
      <mc:AlternateContent>
        <mc:Choice Requires="wpg">
          <w:drawing>
            <wp:anchor distT="0" distB="0" distL="0" distR="0" simplePos="0" relativeHeight="251661312" behindDoc="0" locked="0" layoutInCell="1" allowOverlap="1" wp14:anchorId="21CC29D5" wp14:editId="306DA74C">
              <wp:simplePos x="0" y="0"/>
              <wp:positionH relativeFrom="margin">
                <wp:posOffset>-23495</wp:posOffset>
              </wp:positionH>
              <wp:positionV relativeFrom="bottomMargin">
                <wp:posOffset>-203200</wp:posOffset>
              </wp:positionV>
              <wp:extent cx="5943600" cy="18669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186690"/>
                        <a:chOff x="0" y="-356621"/>
                        <a:chExt cx="5962650" cy="680473"/>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356621"/>
                          <a:ext cx="5943600" cy="6804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D516EF" w14:textId="77777777" w:rsidR="00344627" w:rsidRDefault="00344627">
                            <w:pPr>
                              <w:jc w:val="right"/>
                              <w:rPr>
                                <w:color w:val="7F7F7F" w:themeColor="text1" w:themeTint="80"/>
                              </w:rPr>
                            </w:pPr>
                          </w:p>
                          <w:p w14:paraId="69DDBEC4" w14:textId="77777777" w:rsidR="00344627" w:rsidRDefault="0034462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e 37" o:spid="_x0000_s1026" style="position:absolute;left:0;text-align:left;margin-left:-1.85pt;margin-top:-16pt;width:468pt;height:14.7pt;z-index:251661312;mso-width-percent:1000;mso-wrap-distance-left:0;mso-wrap-distance-right:0;mso-position-horizontal-relative:margin;mso-position-vertical-relative:bottom-margin-area;mso-width-percent:1000;mso-width-relative:margin;mso-height-relative:margin" coordorigin=",-3566" coordsize="59626,6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Zone de texte 39" o:spid="_x0000_s1028" type="#_x0000_t202" style="position:absolute;top:-3566;width:59436;height:680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344627" w:rsidRDefault="00344627">
                      <w:pPr>
                        <w:jc w:val="right"/>
                        <w:rPr>
                          <w:color w:val="7F7F7F" w:themeColor="text1" w:themeTint="80"/>
                        </w:rPr>
                      </w:pPr>
                    </w:p>
                    <w:p w:rsidR="00344627" w:rsidRDefault="00344627">
                      <w:pPr>
                        <w:jc w:val="right"/>
                        <w:rPr>
                          <w:color w:val="808080" w:themeColor="background1" w:themeShade="80"/>
                        </w:rPr>
                      </w:pPr>
                    </w:p>
                  </w:txbxContent>
                </v:textbox>
              </v:shape>
              <w10:wrap type="square" anchorx="margin" anchory="margin"/>
            </v:group>
          </w:pict>
        </mc:Fallback>
      </mc:AlternateContent>
    </w:r>
    <w:r w:rsidRPr="00415D97">
      <w:rPr>
        <w:b/>
      </w:rPr>
      <w:t>BATI</w:t>
    </w:r>
    <w:r w:rsidR="00733DAD">
      <w:rPr>
        <w:b/>
      </w:rPr>
      <w:t xml:space="preserve">M Société Anonyme, Rue de Gozée ,651 - </w:t>
    </w:r>
    <w:r w:rsidRPr="00415D97">
      <w:rPr>
        <w:b/>
      </w:rPr>
      <w:t xml:space="preserve">6110 Montigny-Le-Tilleul. Tél : 071/36.47.91- </w:t>
    </w:r>
    <w:r w:rsidR="00887BC2">
      <w:rPr>
        <w:b/>
      </w:rPr>
      <w:t xml:space="preserve"> </w:t>
    </w:r>
    <w:r w:rsidR="00775240">
      <w:rPr>
        <w:rStyle w:val="Lienhypertexte"/>
        <w:b/>
        <w:color w:val="auto"/>
      </w:rPr>
      <w:t>info@etimo.be</w:t>
    </w:r>
  </w:p>
  <w:p w14:paraId="358D1EE0" w14:textId="1EE5EDA0" w:rsidR="00344627" w:rsidRDefault="00344627" w:rsidP="00344627">
    <w:pPr>
      <w:pStyle w:val="Notedefin"/>
      <w:ind w:left="-567" w:right="-567"/>
      <w:rPr>
        <w:b/>
      </w:rPr>
    </w:pPr>
    <w:r w:rsidRPr="00415D97">
      <w:rPr>
        <w:b/>
      </w:rPr>
      <w:t>Agréations</w:t>
    </w:r>
    <w:r w:rsidR="00733DAD">
      <w:rPr>
        <w:b/>
      </w:rPr>
      <w:t> : IPI 101.</w:t>
    </w:r>
    <w:r>
      <w:rPr>
        <w:b/>
      </w:rPr>
      <w:t>743</w:t>
    </w:r>
  </w:p>
  <w:p w14:paraId="01E641EF" w14:textId="2C0EE443" w:rsidR="00344627" w:rsidRPr="00092B65" w:rsidRDefault="00344627" w:rsidP="00344627">
    <w:pPr>
      <w:pStyle w:val="Notedefin"/>
      <w:ind w:left="-567" w:right="-567"/>
    </w:pPr>
    <w:r>
      <w:rPr>
        <w:b/>
      </w:rPr>
      <w:t>Comptes bancaires :</w:t>
    </w:r>
    <w:r w:rsidR="00733DAD">
      <w:rPr>
        <w:b/>
      </w:rPr>
      <w:t xml:space="preserve"> </w:t>
    </w:r>
    <w:r w:rsidR="00733DAD">
      <w:t>Compte à vue :</w:t>
    </w:r>
    <w:r>
      <w:rPr>
        <w:b/>
      </w:rPr>
      <w:t xml:space="preserve"> </w:t>
    </w:r>
    <w:r>
      <w:t>BE64.1262.0227.2352   -    compte-tiers:</w:t>
    </w:r>
    <w:r w:rsidR="005A0246">
      <w:t xml:space="preserve"> BE53 1262 0227 2453</w:t>
    </w:r>
  </w:p>
  <w:p w14:paraId="797C1708" w14:textId="77777777" w:rsidR="00344627" w:rsidRPr="00415D97" w:rsidRDefault="00344627" w:rsidP="00344627">
    <w:pPr>
      <w:pStyle w:val="Notedefin"/>
      <w:ind w:left="-567" w:right="-567"/>
      <w:rPr>
        <w:b/>
      </w:rPr>
    </w:pPr>
    <w:r>
      <w:rPr>
        <w:b/>
      </w:rPr>
      <w:t>Heure d’ouverture :</w:t>
    </w:r>
    <w:r>
      <w:t xml:space="preserve"> du lundi au vendredi de 9h00 à 18h00. Permanence téléphone le samedi de 8h00 à 12h00.</w:t>
    </w:r>
  </w:p>
  <w:p w14:paraId="288C8A5E" w14:textId="77777777" w:rsidR="00344627" w:rsidRDefault="00344627">
    <w:pPr>
      <w:pStyle w:val="Pieddepage"/>
    </w:pPr>
    <w:r>
      <w:rPr>
        <w:noProof/>
        <w:lang w:eastAsia="fr-BE"/>
      </w:rPr>
      <mc:AlternateContent>
        <mc:Choice Requires="wps">
          <w:drawing>
            <wp:anchor distT="0" distB="0" distL="0" distR="0" simplePos="0" relativeHeight="251660288" behindDoc="0" locked="0" layoutInCell="1" allowOverlap="1" wp14:anchorId="79B7DD0E" wp14:editId="1DA8691C">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5D8218" w14:textId="77777777" w:rsidR="00344627" w:rsidRDefault="0034462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F3871" w:rsidRPr="00FF3871">
                            <w:rPr>
                              <w:noProof/>
                              <w:color w:val="FFFFFF" w:themeColor="background1"/>
                              <w:sz w:val="28"/>
                              <w:szCs w:val="28"/>
                              <w:lang w:val="fr-FR"/>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7DD0E" id="Rectangle 40" o:spid="_x0000_s1029" style="position:absolute;margin-left:0;margin-top:0;width:36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565D8218" w14:textId="77777777" w:rsidR="00344627" w:rsidRDefault="0034462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F3871" w:rsidRPr="00FF3871">
                      <w:rPr>
                        <w:noProof/>
                        <w:color w:val="FFFFFF" w:themeColor="background1"/>
                        <w:sz w:val="28"/>
                        <w:szCs w:val="28"/>
                        <w:lang w:val="fr-FR"/>
                      </w:rPr>
                      <w:t>2</w:t>
                    </w:r>
                    <w:r>
                      <w:rPr>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06DA" w14:textId="77777777" w:rsidR="00775240" w:rsidRDefault="007752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02C27" w14:textId="77777777" w:rsidR="00920AF8" w:rsidRDefault="00920AF8" w:rsidP="00934543">
      <w:pPr>
        <w:spacing w:after="0" w:line="240" w:lineRule="auto"/>
      </w:pPr>
      <w:r>
        <w:separator/>
      </w:r>
    </w:p>
  </w:footnote>
  <w:footnote w:type="continuationSeparator" w:id="0">
    <w:p w14:paraId="3D32B7B9" w14:textId="77777777" w:rsidR="00920AF8" w:rsidRDefault="00920AF8" w:rsidP="00934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FE45" w14:textId="77777777" w:rsidR="00775240" w:rsidRDefault="0077524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88E7" w14:textId="77777777" w:rsidR="00934543" w:rsidRDefault="00934543">
    <w:pPr>
      <w:pStyle w:val="En-tte"/>
    </w:pPr>
    <w:r>
      <w:rPr>
        <w:noProof/>
        <w:lang w:eastAsia="fr-BE"/>
      </w:rPr>
      <w:drawing>
        <wp:anchor distT="0" distB="0" distL="114300" distR="114300" simplePos="0" relativeHeight="251658240" behindDoc="0" locked="0" layoutInCell="1" allowOverlap="1" wp14:anchorId="7A8F3470" wp14:editId="62DBB56E">
          <wp:simplePos x="0" y="0"/>
          <wp:positionH relativeFrom="column">
            <wp:posOffset>-880745</wp:posOffset>
          </wp:positionH>
          <wp:positionV relativeFrom="paragraph">
            <wp:posOffset>-230505</wp:posOffset>
          </wp:positionV>
          <wp:extent cx="7286438" cy="2209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ospection 2.png"/>
                  <pic:cNvPicPr/>
                </pic:nvPicPr>
                <pic:blipFill rotWithShape="1">
                  <a:blip r:embed="rId1">
                    <a:extLst>
                      <a:ext uri="{28A0092B-C50C-407E-A947-70E740481C1C}">
                        <a14:useLocalDpi xmlns:a14="http://schemas.microsoft.com/office/drawing/2010/main" val="0"/>
                      </a:ext>
                    </a:extLst>
                  </a:blip>
                  <a:srcRect t="-6" b="6"/>
                  <a:stretch/>
                </pic:blipFill>
                <pic:spPr>
                  <a:xfrm>
                    <a:off x="0" y="0"/>
                    <a:ext cx="7303670" cy="221502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F02A" w14:textId="77777777" w:rsidR="00775240" w:rsidRDefault="007752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3DC"/>
    <w:multiLevelType w:val="hybridMultilevel"/>
    <w:tmpl w:val="36CA2C46"/>
    <w:lvl w:ilvl="0" w:tplc="080C000F">
      <w:start w:val="1"/>
      <w:numFmt w:val="decimal"/>
      <w:lvlText w:val="%1."/>
      <w:lvlJc w:val="left"/>
      <w:pPr>
        <w:ind w:left="153" w:hanging="360"/>
      </w:pPr>
    </w:lvl>
    <w:lvl w:ilvl="1" w:tplc="080C0019" w:tentative="1">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abstractNum w:abstractNumId="1" w15:restartNumberingAfterBreak="0">
    <w:nsid w:val="286559C7"/>
    <w:multiLevelType w:val="hybridMultilevel"/>
    <w:tmpl w:val="01E4F10A"/>
    <w:lvl w:ilvl="0" w:tplc="080C000F">
      <w:start w:val="1"/>
      <w:numFmt w:val="decimal"/>
      <w:lvlText w:val="%1."/>
      <w:lvlJc w:val="left"/>
      <w:pPr>
        <w:ind w:left="153" w:hanging="360"/>
      </w:pPr>
    </w:lvl>
    <w:lvl w:ilvl="1" w:tplc="080C0019" w:tentative="1">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abstractNum w:abstractNumId="2" w15:restartNumberingAfterBreak="0">
    <w:nsid w:val="5D8802D1"/>
    <w:multiLevelType w:val="hybridMultilevel"/>
    <w:tmpl w:val="B406DC12"/>
    <w:lvl w:ilvl="0" w:tplc="4628E1FA">
      <w:start w:val="1"/>
      <w:numFmt w:val="decimal"/>
      <w:lvlText w:val="%1)"/>
      <w:lvlJc w:val="left"/>
      <w:pPr>
        <w:ind w:left="153" w:hanging="360"/>
      </w:pPr>
      <w:rPr>
        <w:b/>
      </w:rPr>
    </w:lvl>
    <w:lvl w:ilvl="1" w:tplc="080C0019" w:tentative="1">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543"/>
    <w:rsid w:val="000775D9"/>
    <w:rsid w:val="00092B65"/>
    <w:rsid w:val="000C2C48"/>
    <w:rsid w:val="00156DA9"/>
    <w:rsid w:val="001E11D3"/>
    <w:rsid w:val="0026643A"/>
    <w:rsid w:val="002C5BCF"/>
    <w:rsid w:val="002E4B85"/>
    <w:rsid w:val="0032765A"/>
    <w:rsid w:val="00342CF5"/>
    <w:rsid w:val="00344627"/>
    <w:rsid w:val="00382290"/>
    <w:rsid w:val="00415D97"/>
    <w:rsid w:val="00460172"/>
    <w:rsid w:val="0053120C"/>
    <w:rsid w:val="00531917"/>
    <w:rsid w:val="005A0246"/>
    <w:rsid w:val="00603537"/>
    <w:rsid w:val="00643907"/>
    <w:rsid w:val="006F32DE"/>
    <w:rsid w:val="00733DAD"/>
    <w:rsid w:val="00766E2F"/>
    <w:rsid w:val="0077390F"/>
    <w:rsid w:val="00775240"/>
    <w:rsid w:val="00783EE1"/>
    <w:rsid w:val="00814153"/>
    <w:rsid w:val="008454AB"/>
    <w:rsid w:val="00855BA3"/>
    <w:rsid w:val="00876CCB"/>
    <w:rsid w:val="00887BC2"/>
    <w:rsid w:val="0089588F"/>
    <w:rsid w:val="009003F1"/>
    <w:rsid w:val="00904226"/>
    <w:rsid w:val="00920AF8"/>
    <w:rsid w:val="00933FEB"/>
    <w:rsid w:val="00934543"/>
    <w:rsid w:val="0094451D"/>
    <w:rsid w:val="00983422"/>
    <w:rsid w:val="00A43218"/>
    <w:rsid w:val="00B71014"/>
    <w:rsid w:val="00BD5CE8"/>
    <w:rsid w:val="00C72794"/>
    <w:rsid w:val="00D2155C"/>
    <w:rsid w:val="00E44875"/>
    <w:rsid w:val="00E61D1E"/>
    <w:rsid w:val="00E7623E"/>
    <w:rsid w:val="00E91E84"/>
    <w:rsid w:val="00E95B0A"/>
    <w:rsid w:val="00F00616"/>
    <w:rsid w:val="00F076AC"/>
    <w:rsid w:val="00FA407B"/>
    <w:rsid w:val="00FF38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BE0E6A"/>
  <w15:chartTrackingRefBased/>
  <w15:docId w15:val="{772C052E-7111-4172-B4E0-7C6C124A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4543"/>
    <w:pPr>
      <w:tabs>
        <w:tab w:val="center" w:pos="4536"/>
        <w:tab w:val="right" w:pos="9072"/>
      </w:tabs>
      <w:spacing w:after="0" w:line="240" w:lineRule="auto"/>
    </w:pPr>
  </w:style>
  <w:style w:type="character" w:customStyle="1" w:styleId="En-tteCar">
    <w:name w:val="En-tête Car"/>
    <w:basedOn w:val="Policepardfaut"/>
    <w:link w:val="En-tte"/>
    <w:uiPriority w:val="99"/>
    <w:rsid w:val="00934543"/>
  </w:style>
  <w:style w:type="paragraph" w:styleId="Pieddepage">
    <w:name w:val="footer"/>
    <w:basedOn w:val="Normal"/>
    <w:link w:val="PieddepageCar"/>
    <w:uiPriority w:val="99"/>
    <w:unhideWhenUsed/>
    <w:rsid w:val="009345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4543"/>
  </w:style>
  <w:style w:type="paragraph" w:styleId="Textedebulles">
    <w:name w:val="Balloon Text"/>
    <w:basedOn w:val="Normal"/>
    <w:link w:val="TextedebullesCar"/>
    <w:uiPriority w:val="99"/>
    <w:semiHidden/>
    <w:unhideWhenUsed/>
    <w:rsid w:val="00855B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5BA3"/>
    <w:rPr>
      <w:rFonts w:ascii="Segoe UI" w:hAnsi="Segoe UI" w:cs="Segoe UI"/>
      <w:sz w:val="18"/>
      <w:szCs w:val="18"/>
    </w:rPr>
  </w:style>
  <w:style w:type="table" w:styleId="Grilledutableau">
    <w:name w:val="Table Grid"/>
    <w:basedOn w:val="TableauNormal"/>
    <w:uiPriority w:val="39"/>
    <w:rsid w:val="00F00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3120C"/>
    <w:pPr>
      <w:ind w:left="720"/>
      <w:contextualSpacing/>
    </w:pPr>
  </w:style>
  <w:style w:type="paragraph" w:styleId="Notedefin">
    <w:name w:val="endnote text"/>
    <w:basedOn w:val="Normal"/>
    <w:link w:val="NotedefinCar"/>
    <w:uiPriority w:val="99"/>
    <w:unhideWhenUsed/>
    <w:rsid w:val="00415D97"/>
    <w:pPr>
      <w:spacing w:after="0" w:line="240" w:lineRule="auto"/>
    </w:pPr>
    <w:rPr>
      <w:sz w:val="20"/>
      <w:szCs w:val="20"/>
    </w:rPr>
  </w:style>
  <w:style w:type="character" w:customStyle="1" w:styleId="NotedefinCar">
    <w:name w:val="Note de fin Car"/>
    <w:basedOn w:val="Policepardfaut"/>
    <w:link w:val="Notedefin"/>
    <w:uiPriority w:val="99"/>
    <w:rsid w:val="00415D97"/>
    <w:rPr>
      <w:sz w:val="20"/>
      <w:szCs w:val="20"/>
    </w:rPr>
  </w:style>
  <w:style w:type="character" w:styleId="Appeldenotedefin">
    <w:name w:val="endnote reference"/>
    <w:basedOn w:val="Policepardfaut"/>
    <w:uiPriority w:val="99"/>
    <w:semiHidden/>
    <w:unhideWhenUsed/>
    <w:rsid w:val="00415D97"/>
    <w:rPr>
      <w:vertAlign w:val="superscript"/>
    </w:rPr>
  </w:style>
  <w:style w:type="character" w:styleId="Lienhypertexte">
    <w:name w:val="Hyperlink"/>
    <w:basedOn w:val="Policepardfaut"/>
    <w:uiPriority w:val="99"/>
    <w:unhideWhenUsed/>
    <w:rsid w:val="00415D97"/>
    <w:rPr>
      <w:color w:val="0563C1" w:themeColor="hyperlink"/>
      <w:u w:val="single"/>
    </w:rPr>
  </w:style>
  <w:style w:type="paragraph" w:styleId="Notedebasdepage">
    <w:name w:val="footnote text"/>
    <w:basedOn w:val="Normal"/>
    <w:link w:val="NotedebasdepageCar"/>
    <w:uiPriority w:val="99"/>
    <w:semiHidden/>
    <w:unhideWhenUsed/>
    <w:rsid w:val="00415D9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15D97"/>
    <w:rPr>
      <w:sz w:val="20"/>
      <w:szCs w:val="20"/>
    </w:rPr>
  </w:style>
  <w:style w:type="character" w:styleId="Appelnotedebasdep">
    <w:name w:val="footnote reference"/>
    <w:basedOn w:val="Policepardfaut"/>
    <w:uiPriority w:val="99"/>
    <w:semiHidden/>
    <w:unhideWhenUsed/>
    <w:rsid w:val="00415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013EC-A4FB-4447-A499-D9CA0619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4</Pages>
  <Words>733</Words>
  <Characters>4035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Etimo</cp:lastModifiedBy>
  <cp:revision>35</cp:revision>
  <cp:lastPrinted>2021-09-27T13:40:00Z</cp:lastPrinted>
  <dcterms:created xsi:type="dcterms:W3CDTF">2019-05-02T08:54:00Z</dcterms:created>
  <dcterms:modified xsi:type="dcterms:W3CDTF">2022-01-19T13:24:00Z</dcterms:modified>
</cp:coreProperties>
</file>